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53" w:rsidRDefault="00293792" w:rsidP="00036B53">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5C3A53" w:rsidRPr="005C3A53">
        <w:rPr>
          <w:rFonts w:ascii="Arial" w:hAnsi="Arial" w:cs="Arial"/>
          <w:color w:val="000000"/>
          <w:sz w:val="18"/>
          <w:szCs w:val="18"/>
          <w:shd w:val="clear" w:color="auto" w:fill="FFFFFF"/>
        </w:rPr>
        <w:t xml:space="preserve"> </w:t>
      </w:r>
      <w:r w:rsidR="00036B53" w:rsidRPr="00036B53">
        <w:rPr>
          <w:rFonts w:asciiTheme="majorBidi" w:hAnsiTheme="majorBidi" w:cstheme="majorBidi"/>
          <w:b/>
          <w:bCs/>
          <w:color w:val="000000"/>
          <w:sz w:val="28"/>
          <w:szCs w:val="28"/>
          <w:shd w:val="clear" w:color="auto" w:fill="FFFFFF"/>
        </w:rPr>
        <w:t>Effet du tarissement sur la production laitière</w:t>
      </w:r>
    </w:p>
    <w:p w:rsidR="00036B53" w:rsidRPr="00036B53" w:rsidRDefault="00036B53" w:rsidP="00036B53">
      <w:pPr>
        <w:rPr>
          <w:rFonts w:asciiTheme="majorBidi" w:hAnsiTheme="majorBidi" w:cstheme="majorBidi"/>
          <w:color w:val="000000"/>
          <w:sz w:val="24"/>
          <w:szCs w:val="24"/>
          <w:shd w:val="clear" w:color="auto" w:fill="FFFFFF"/>
        </w:rPr>
      </w:pPr>
    </w:p>
    <w:p w:rsidR="00036B53" w:rsidRPr="00036B53" w:rsidRDefault="00036B53" w:rsidP="00036B53">
      <w:pPr>
        <w:rPr>
          <w:rFonts w:asciiTheme="majorBidi" w:eastAsia="Times New Roman" w:hAnsiTheme="majorBidi" w:cstheme="majorBidi"/>
          <w:color w:val="000000"/>
          <w:sz w:val="48"/>
          <w:szCs w:val="48"/>
          <w:lang w:eastAsia="fr-FR"/>
        </w:rPr>
      </w:pPr>
      <w:r w:rsidRPr="00036B53">
        <w:rPr>
          <w:rFonts w:asciiTheme="majorBidi" w:hAnsiTheme="majorBidi" w:cstheme="majorBidi"/>
          <w:b/>
          <w:bCs/>
          <w:color w:val="000000"/>
          <w:sz w:val="24"/>
          <w:szCs w:val="24"/>
          <w:shd w:val="clear" w:color="auto" w:fill="FFFFFF"/>
        </w:rPr>
        <w:t>Résumé</w:t>
      </w:r>
      <w:r w:rsidRPr="00036B53">
        <w:rPr>
          <w:rFonts w:asciiTheme="majorBidi" w:hAnsiTheme="majorBidi" w:cstheme="majorBidi"/>
          <w:color w:val="000000"/>
          <w:sz w:val="24"/>
          <w:szCs w:val="24"/>
          <w:shd w:val="clear" w:color="auto" w:fill="FFFFFF"/>
        </w:rPr>
        <w:t xml:space="preserve"> : La carrière des vaches laitières est rythmée par une succession de vêlages, la lactation et de tarissement. La vache laitière connait alors un bouleversement de sa physiologie: rupture des équilibres hormonaux, transformation de la mamelle et du rumen, modification du métabolisme énergétique et minérale. Le tarissement conditionne la future lactation en </w:t>
      </w:r>
      <w:proofErr w:type="gramStart"/>
      <w:r w:rsidRPr="00036B53">
        <w:rPr>
          <w:rFonts w:asciiTheme="majorBidi" w:hAnsiTheme="majorBidi" w:cstheme="majorBidi"/>
          <w:color w:val="000000"/>
          <w:sz w:val="24"/>
          <w:szCs w:val="24"/>
          <w:shd w:val="clear" w:color="auto" w:fill="FFFFFF"/>
        </w:rPr>
        <w:t>terme</w:t>
      </w:r>
      <w:proofErr w:type="gramEnd"/>
      <w:r w:rsidRPr="00036B53">
        <w:rPr>
          <w:rFonts w:asciiTheme="majorBidi" w:hAnsiTheme="majorBidi" w:cstheme="majorBidi"/>
          <w:color w:val="000000"/>
          <w:sz w:val="24"/>
          <w:szCs w:val="24"/>
          <w:shd w:val="clear" w:color="auto" w:fill="FFFFFF"/>
        </w:rPr>
        <w:t xml:space="preserve"> de pic de production, de quantité et de composition du lait. L'éleveur dispose alors de moyens zootechniques pour moduler les lactations à venir, en vue d'adapter la production laitière du troupeau aux disponibilités fourragères de l'exploitation et à sa stratégie de rentabilité. Le tarissement conditionne également la santé des vaches laitières au cours des premières semaines de la future lactation. La prévention des mammites, des maladies métaboliques et des troubles de la reproduction se joue en grande partie avant le vêlage. C'est une période-clé pour la santé, la productivité et la rentabilité du troupeau.</w:t>
      </w:r>
      <w:r w:rsidRPr="00036B53">
        <w:rPr>
          <w:rFonts w:asciiTheme="majorBidi" w:hAnsiTheme="majorBidi" w:cstheme="majorBidi"/>
          <w:color w:val="000000"/>
          <w:sz w:val="24"/>
          <w:szCs w:val="24"/>
        </w:rPr>
        <w:br/>
      </w:r>
      <w:r w:rsidRPr="00036B53">
        <w:rPr>
          <w:rFonts w:asciiTheme="majorBidi" w:hAnsiTheme="majorBidi" w:cstheme="majorBidi"/>
          <w:color w:val="000000"/>
          <w:sz w:val="24"/>
          <w:szCs w:val="24"/>
        </w:rPr>
        <w:br/>
      </w:r>
      <w:r w:rsidRPr="00036B53">
        <w:rPr>
          <w:rFonts w:asciiTheme="majorBidi" w:hAnsiTheme="majorBidi" w:cstheme="majorBidi"/>
          <w:color w:val="000000"/>
          <w:sz w:val="24"/>
          <w:szCs w:val="24"/>
        </w:rPr>
        <w:br/>
      </w:r>
      <w:r w:rsidRPr="00036B53">
        <w:rPr>
          <w:rFonts w:asciiTheme="majorBidi" w:hAnsiTheme="majorBidi" w:cstheme="majorBidi"/>
          <w:color w:val="000000"/>
          <w:sz w:val="24"/>
          <w:szCs w:val="24"/>
        </w:rPr>
        <w:br/>
      </w:r>
      <w:r w:rsidRPr="00036B53">
        <w:rPr>
          <w:rFonts w:asciiTheme="majorBidi" w:hAnsiTheme="majorBidi" w:cstheme="majorBidi"/>
          <w:color w:val="000000"/>
          <w:sz w:val="24"/>
          <w:szCs w:val="24"/>
        </w:rPr>
        <w:br/>
      </w:r>
      <w:r w:rsidRPr="00036B53">
        <w:rPr>
          <w:rFonts w:asciiTheme="majorBidi" w:hAnsiTheme="majorBidi" w:cstheme="majorBidi"/>
          <w:color w:val="000000"/>
          <w:sz w:val="24"/>
          <w:szCs w:val="24"/>
        </w:rPr>
        <w:br/>
      </w:r>
      <w:r w:rsidRPr="00036B53">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036B53">
        <w:rPr>
          <w:rFonts w:asciiTheme="majorBidi" w:hAnsiTheme="majorBidi" w:cstheme="majorBidi"/>
          <w:color w:val="000000"/>
          <w:sz w:val="24"/>
          <w:szCs w:val="24"/>
        </w:rPr>
        <w:br/>
      </w:r>
      <w:r w:rsidRPr="00036B53">
        <w:rPr>
          <w:rFonts w:asciiTheme="majorBidi" w:hAnsiTheme="majorBidi" w:cstheme="majorBidi"/>
          <w:color w:val="000000"/>
          <w:sz w:val="24"/>
          <w:szCs w:val="24"/>
          <w:shd w:val="clear" w:color="auto" w:fill="FFFFFF"/>
        </w:rPr>
        <w:t xml:space="preserve">The </w:t>
      </w:r>
      <w:proofErr w:type="spellStart"/>
      <w:r w:rsidRPr="00036B53">
        <w:rPr>
          <w:rFonts w:asciiTheme="majorBidi" w:hAnsiTheme="majorBidi" w:cstheme="majorBidi"/>
          <w:color w:val="000000"/>
          <w:sz w:val="24"/>
          <w:szCs w:val="24"/>
          <w:shd w:val="clear" w:color="auto" w:fill="FFFFFF"/>
        </w:rPr>
        <w:t>career</w:t>
      </w:r>
      <w:proofErr w:type="spellEnd"/>
      <w:r w:rsidRPr="00036B53">
        <w:rPr>
          <w:rFonts w:asciiTheme="majorBidi" w:hAnsiTheme="majorBidi" w:cstheme="majorBidi"/>
          <w:color w:val="000000"/>
          <w:sz w:val="24"/>
          <w:szCs w:val="24"/>
          <w:shd w:val="clear" w:color="auto" w:fill="FFFFFF"/>
        </w:rPr>
        <w:t xml:space="preserve"> of </w:t>
      </w:r>
      <w:proofErr w:type="spellStart"/>
      <w:r w:rsidRPr="00036B53">
        <w:rPr>
          <w:rFonts w:asciiTheme="majorBidi" w:hAnsiTheme="majorBidi" w:cstheme="majorBidi"/>
          <w:color w:val="000000"/>
          <w:sz w:val="24"/>
          <w:szCs w:val="24"/>
          <w:shd w:val="clear" w:color="auto" w:fill="FFFFFF"/>
        </w:rPr>
        <w:t>dairy</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cows</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is</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punctuated</w:t>
      </w:r>
      <w:proofErr w:type="spellEnd"/>
      <w:r w:rsidRPr="00036B53">
        <w:rPr>
          <w:rFonts w:asciiTheme="majorBidi" w:hAnsiTheme="majorBidi" w:cstheme="majorBidi"/>
          <w:color w:val="000000"/>
          <w:sz w:val="24"/>
          <w:szCs w:val="24"/>
          <w:shd w:val="clear" w:color="auto" w:fill="FFFFFF"/>
        </w:rPr>
        <w:t xml:space="preserve"> by a </w:t>
      </w:r>
      <w:proofErr w:type="spellStart"/>
      <w:r w:rsidRPr="00036B53">
        <w:rPr>
          <w:rFonts w:asciiTheme="majorBidi" w:hAnsiTheme="majorBidi" w:cstheme="majorBidi"/>
          <w:color w:val="000000"/>
          <w:sz w:val="24"/>
          <w:szCs w:val="24"/>
          <w:shd w:val="clear" w:color="auto" w:fill="FFFFFF"/>
        </w:rPr>
        <w:t>series</w:t>
      </w:r>
      <w:proofErr w:type="spellEnd"/>
      <w:r w:rsidRPr="00036B53">
        <w:rPr>
          <w:rFonts w:asciiTheme="majorBidi" w:hAnsiTheme="majorBidi" w:cstheme="majorBidi"/>
          <w:color w:val="000000"/>
          <w:sz w:val="24"/>
          <w:szCs w:val="24"/>
          <w:shd w:val="clear" w:color="auto" w:fill="FFFFFF"/>
        </w:rPr>
        <w:t xml:space="preserve"> of </w:t>
      </w:r>
      <w:proofErr w:type="spellStart"/>
      <w:r w:rsidRPr="00036B53">
        <w:rPr>
          <w:rFonts w:asciiTheme="majorBidi" w:hAnsiTheme="majorBidi" w:cstheme="majorBidi"/>
          <w:color w:val="000000"/>
          <w:sz w:val="24"/>
          <w:szCs w:val="24"/>
          <w:shd w:val="clear" w:color="auto" w:fill="FFFFFF"/>
        </w:rPr>
        <w:t>calving</w:t>
      </w:r>
      <w:proofErr w:type="spellEnd"/>
      <w:r w:rsidRPr="00036B53">
        <w:rPr>
          <w:rFonts w:asciiTheme="majorBidi" w:hAnsiTheme="majorBidi" w:cstheme="majorBidi"/>
          <w:color w:val="000000"/>
          <w:sz w:val="24"/>
          <w:szCs w:val="24"/>
          <w:shd w:val="clear" w:color="auto" w:fill="FFFFFF"/>
        </w:rPr>
        <w:t xml:space="preserve">, lactation and tarissement. The </w:t>
      </w:r>
      <w:proofErr w:type="spellStart"/>
      <w:r w:rsidRPr="00036B53">
        <w:rPr>
          <w:rFonts w:asciiTheme="majorBidi" w:hAnsiTheme="majorBidi" w:cstheme="majorBidi"/>
          <w:color w:val="000000"/>
          <w:sz w:val="24"/>
          <w:szCs w:val="24"/>
          <w:shd w:val="clear" w:color="auto" w:fill="FFFFFF"/>
        </w:rPr>
        <w:t>dairy</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cows</w:t>
      </w:r>
      <w:proofErr w:type="spellEnd"/>
      <w:r w:rsidRPr="00036B53">
        <w:rPr>
          <w:rFonts w:asciiTheme="majorBidi" w:hAnsiTheme="majorBidi" w:cstheme="majorBidi"/>
          <w:color w:val="000000"/>
          <w:sz w:val="24"/>
          <w:szCs w:val="24"/>
          <w:shd w:val="clear" w:color="auto" w:fill="FFFFFF"/>
        </w:rPr>
        <w:t xml:space="preserve"> are </w:t>
      </w:r>
      <w:proofErr w:type="spellStart"/>
      <w:r w:rsidRPr="00036B53">
        <w:rPr>
          <w:rFonts w:asciiTheme="majorBidi" w:hAnsiTheme="majorBidi" w:cstheme="majorBidi"/>
          <w:color w:val="000000"/>
          <w:sz w:val="24"/>
          <w:szCs w:val="24"/>
          <w:shd w:val="clear" w:color="auto" w:fill="FFFFFF"/>
        </w:rPr>
        <w:t>exposed</w:t>
      </w:r>
      <w:proofErr w:type="spellEnd"/>
      <w:r w:rsidRPr="00036B53">
        <w:rPr>
          <w:rFonts w:asciiTheme="majorBidi" w:hAnsiTheme="majorBidi" w:cstheme="majorBidi"/>
          <w:color w:val="000000"/>
          <w:sz w:val="24"/>
          <w:szCs w:val="24"/>
          <w:shd w:val="clear" w:color="auto" w:fill="FFFFFF"/>
        </w:rPr>
        <w:t xml:space="preserve"> to successive disruptions of </w:t>
      </w:r>
      <w:proofErr w:type="spellStart"/>
      <w:r w:rsidRPr="00036B53">
        <w:rPr>
          <w:rFonts w:asciiTheme="majorBidi" w:hAnsiTheme="majorBidi" w:cstheme="majorBidi"/>
          <w:color w:val="000000"/>
          <w:sz w:val="24"/>
          <w:szCs w:val="24"/>
          <w:shd w:val="clear" w:color="auto" w:fill="FFFFFF"/>
        </w:rPr>
        <w:t>its</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physiology</w:t>
      </w:r>
      <w:proofErr w:type="spellEnd"/>
      <w:r w:rsidRPr="00036B53">
        <w:rPr>
          <w:rFonts w:asciiTheme="majorBidi" w:hAnsiTheme="majorBidi" w:cstheme="majorBidi"/>
          <w:color w:val="000000"/>
          <w:sz w:val="24"/>
          <w:szCs w:val="24"/>
          <w:shd w:val="clear" w:color="auto" w:fill="FFFFFF"/>
        </w:rPr>
        <w:t xml:space="preserve">: break hormonal balance, transformation of the </w:t>
      </w:r>
      <w:proofErr w:type="spellStart"/>
      <w:r w:rsidRPr="00036B53">
        <w:rPr>
          <w:rFonts w:asciiTheme="majorBidi" w:hAnsiTheme="majorBidi" w:cstheme="majorBidi"/>
          <w:color w:val="000000"/>
          <w:sz w:val="24"/>
          <w:szCs w:val="24"/>
          <w:shd w:val="clear" w:color="auto" w:fill="FFFFFF"/>
        </w:rPr>
        <w:t>udder</w:t>
      </w:r>
      <w:proofErr w:type="spellEnd"/>
      <w:r w:rsidRPr="00036B53">
        <w:rPr>
          <w:rFonts w:asciiTheme="majorBidi" w:hAnsiTheme="majorBidi" w:cstheme="majorBidi"/>
          <w:color w:val="000000"/>
          <w:sz w:val="24"/>
          <w:szCs w:val="24"/>
          <w:shd w:val="clear" w:color="auto" w:fill="FFFFFF"/>
        </w:rPr>
        <w:t xml:space="preserve"> and rumen, change in the </w:t>
      </w:r>
      <w:proofErr w:type="spellStart"/>
      <w:r w:rsidRPr="00036B53">
        <w:rPr>
          <w:rFonts w:asciiTheme="majorBidi" w:hAnsiTheme="majorBidi" w:cstheme="majorBidi"/>
          <w:color w:val="000000"/>
          <w:sz w:val="24"/>
          <w:szCs w:val="24"/>
          <w:shd w:val="clear" w:color="auto" w:fill="FFFFFF"/>
        </w:rPr>
        <w:t>energy</w:t>
      </w:r>
      <w:proofErr w:type="spellEnd"/>
      <w:r w:rsidRPr="00036B53">
        <w:rPr>
          <w:rFonts w:asciiTheme="majorBidi" w:hAnsiTheme="majorBidi" w:cstheme="majorBidi"/>
          <w:color w:val="000000"/>
          <w:sz w:val="24"/>
          <w:szCs w:val="24"/>
          <w:shd w:val="clear" w:color="auto" w:fill="FFFFFF"/>
        </w:rPr>
        <w:t xml:space="preserve"> and </w:t>
      </w:r>
      <w:proofErr w:type="spellStart"/>
      <w:r w:rsidRPr="00036B53">
        <w:rPr>
          <w:rFonts w:asciiTheme="majorBidi" w:hAnsiTheme="majorBidi" w:cstheme="majorBidi"/>
          <w:color w:val="000000"/>
          <w:sz w:val="24"/>
          <w:szCs w:val="24"/>
          <w:shd w:val="clear" w:color="auto" w:fill="FFFFFF"/>
        </w:rPr>
        <w:t>mineral</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metabolism</w:t>
      </w:r>
      <w:proofErr w:type="spellEnd"/>
      <w:r w:rsidRPr="00036B53">
        <w:rPr>
          <w:rFonts w:asciiTheme="majorBidi" w:hAnsiTheme="majorBidi" w:cstheme="majorBidi"/>
          <w:color w:val="000000"/>
          <w:sz w:val="24"/>
          <w:szCs w:val="24"/>
          <w:shd w:val="clear" w:color="auto" w:fill="FFFFFF"/>
        </w:rPr>
        <w:t xml:space="preserve">. The </w:t>
      </w:r>
      <w:proofErr w:type="spellStart"/>
      <w:r w:rsidRPr="00036B53">
        <w:rPr>
          <w:rFonts w:asciiTheme="majorBidi" w:hAnsiTheme="majorBidi" w:cstheme="majorBidi"/>
          <w:color w:val="000000"/>
          <w:sz w:val="24"/>
          <w:szCs w:val="24"/>
          <w:shd w:val="clear" w:color="auto" w:fill="FFFFFF"/>
        </w:rPr>
        <w:t>depletion</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effects</w:t>
      </w:r>
      <w:proofErr w:type="spellEnd"/>
      <w:r w:rsidRPr="00036B53">
        <w:rPr>
          <w:rFonts w:asciiTheme="majorBidi" w:hAnsiTheme="majorBidi" w:cstheme="majorBidi"/>
          <w:color w:val="000000"/>
          <w:sz w:val="24"/>
          <w:szCs w:val="24"/>
          <w:shd w:val="clear" w:color="auto" w:fill="FFFFFF"/>
        </w:rPr>
        <w:t xml:space="preserve"> the future lactation in </w:t>
      </w:r>
      <w:proofErr w:type="spellStart"/>
      <w:r w:rsidRPr="00036B53">
        <w:rPr>
          <w:rFonts w:asciiTheme="majorBidi" w:hAnsiTheme="majorBidi" w:cstheme="majorBidi"/>
          <w:color w:val="000000"/>
          <w:sz w:val="24"/>
          <w:szCs w:val="24"/>
          <w:shd w:val="clear" w:color="auto" w:fill="FFFFFF"/>
        </w:rPr>
        <w:t>terms</w:t>
      </w:r>
      <w:proofErr w:type="spellEnd"/>
      <w:r w:rsidRPr="00036B53">
        <w:rPr>
          <w:rFonts w:asciiTheme="majorBidi" w:hAnsiTheme="majorBidi" w:cstheme="majorBidi"/>
          <w:color w:val="000000"/>
          <w:sz w:val="24"/>
          <w:szCs w:val="24"/>
          <w:shd w:val="clear" w:color="auto" w:fill="FFFFFF"/>
        </w:rPr>
        <w:t xml:space="preserve"> of </w:t>
      </w:r>
      <w:proofErr w:type="spellStart"/>
      <w:r w:rsidRPr="00036B53">
        <w:rPr>
          <w:rFonts w:asciiTheme="majorBidi" w:hAnsiTheme="majorBidi" w:cstheme="majorBidi"/>
          <w:color w:val="000000"/>
          <w:sz w:val="24"/>
          <w:szCs w:val="24"/>
          <w:shd w:val="clear" w:color="auto" w:fill="FFFFFF"/>
        </w:rPr>
        <w:t>peak</w:t>
      </w:r>
      <w:proofErr w:type="spellEnd"/>
      <w:r w:rsidRPr="00036B53">
        <w:rPr>
          <w:rFonts w:asciiTheme="majorBidi" w:hAnsiTheme="majorBidi" w:cstheme="majorBidi"/>
          <w:color w:val="000000"/>
          <w:sz w:val="24"/>
          <w:szCs w:val="24"/>
          <w:shd w:val="clear" w:color="auto" w:fill="FFFFFF"/>
        </w:rPr>
        <w:t xml:space="preserve"> production, </w:t>
      </w:r>
      <w:proofErr w:type="spellStart"/>
      <w:r w:rsidRPr="00036B53">
        <w:rPr>
          <w:rFonts w:asciiTheme="majorBidi" w:hAnsiTheme="majorBidi" w:cstheme="majorBidi"/>
          <w:color w:val="000000"/>
          <w:sz w:val="24"/>
          <w:szCs w:val="24"/>
          <w:shd w:val="clear" w:color="auto" w:fill="FFFFFF"/>
        </w:rPr>
        <w:t>quantity</w:t>
      </w:r>
      <w:proofErr w:type="spellEnd"/>
      <w:r w:rsidRPr="00036B53">
        <w:rPr>
          <w:rFonts w:asciiTheme="majorBidi" w:hAnsiTheme="majorBidi" w:cstheme="majorBidi"/>
          <w:color w:val="000000"/>
          <w:sz w:val="24"/>
          <w:szCs w:val="24"/>
          <w:shd w:val="clear" w:color="auto" w:fill="FFFFFF"/>
        </w:rPr>
        <w:t xml:space="preserve"> and composition of </w:t>
      </w:r>
      <w:proofErr w:type="spellStart"/>
      <w:r w:rsidRPr="00036B53">
        <w:rPr>
          <w:rFonts w:asciiTheme="majorBidi" w:hAnsiTheme="majorBidi" w:cstheme="majorBidi"/>
          <w:color w:val="000000"/>
          <w:sz w:val="24"/>
          <w:szCs w:val="24"/>
          <w:shd w:val="clear" w:color="auto" w:fill="FFFFFF"/>
        </w:rPr>
        <w:t>milk</w:t>
      </w:r>
      <w:proofErr w:type="spellEnd"/>
      <w:r w:rsidRPr="00036B53">
        <w:rPr>
          <w:rFonts w:asciiTheme="majorBidi" w:hAnsiTheme="majorBidi" w:cstheme="majorBidi"/>
          <w:color w:val="000000"/>
          <w:sz w:val="24"/>
          <w:szCs w:val="24"/>
          <w:shd w:val="clear" w:color="auto" w:fill="FFFFFF"/>
        </w:rPr>
        <w:t xml:space="preserve">. The </w:t>
      </w:r>
      <w:proofErr w:type="spellStart"/>
      <w:r w:rsidRPr="00036B53">
        <w:rPr>
          <w:rFonts w:asciiTheme="majorBidi" w:hAnsiTheme="majorBidi" w:cstheme="majorBidi"/>
          <w:color w:val="000000"/>
          <w:sz w:val="24"/>
          <w:szCs w:val="24"/>
          <w:shd w:val="clear" w:color="auto" w:fill="FFFFFF"/>
        </w:rPr>
        <w:t>farmer</w:t>
      </w:r>
      <w:proofErr w:type="spellEnd"/>
      <w:r w:rsidRPr="00036B53">
        <w:rPr>
          <w:rFonts w:asciiTheme="majorBidi" w:hAnsiTheme="majorBidi" w:cstheme="majorBidi"/>
          <w:color w:val="000000"/>
          <w:sz w:val="24"/>
          <w:szCs w:val="24"/>
          <w:shd w:val="clear" w:color="auto" w:fill="FFFFFF"/>
        </w:rPr>
        <w:t xml:space="preserve"> has to </w:t>
      </w:r>
      <w:proofErr w:type="spellStart"/>
      <w:r w:rsidRPr="00036B53">
        <w:rPr>
          <w:rFonts w:asciiTheme="majorBidi" w:hAnsiTheme="majorBidi" w:cstheme="majorBidi"/>
          <w:color w:val="000000"/>
          <w:sz w:val="24"/>
          <w:szCs w:val="24"/>
          <w:shd w:val="clear" w:color="auto" w:fill="FFFFFF"/>
        </w:rPr>
        <w:t>provide</w:t>
      </w:r>
      <w:proofErr w:type="spellEnd"/>
      <w:r w:rsidRPr="00036B53">
        <w:rPr>
          <w:rFonts w:asciiTheme="majorBidi" w:hAnsiTheme="majorBidi" w:cstheme="majorBidi"/>
          <w:color w:val="000000"/>
          <w:sz w:val="24"/>
          <w:szCs w:val="24"/>
          <w:shd w:val="clear" w:color="auto" w:fill="FFFFFF"/>
        </w:rPr>
        <w:t xml:space="preserve"> the </w:t>
      </w:r>
      <w:proofErr w:type="spellStart"/>
      <w:r w:rsidRPr="00036B53">
        <w:rPr>
          <w:rFonts w:asciiTheme="majorBidi" w:hAnsiTheme="majorBidi" w:cstheme="majorBidi"/>
          <w:color w:val="000000"/>
          <w:sz w:val="24"/>
          <w:szCs w:val="24"/>
          <w:shd w:val="clear" w:color="auto" w:fill="FFFFFF"/>
        </w:rPr>
        <w:t>necessary</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means</w:t>
      </w:r>
      <w:proofErr w:type="spellEnd"/>
      <w:r w:rsidRPr="00036B53">
        <w:rPr>
          <w:rFonts w:asciiTheme="majorBidi" w:hAnsiTheme="majorBidi" w:cstheme="majorBidi"/>
          <w:color w:val="000000"/>
          <w:sz w:val="24"/>
          <w:szCs w:val="24"/>
          <w:shd w:val="clear" w:color="auto" w:fill="FFFFFF"/>
        </w:rPr>
        <w:t xml:space="preserve"> to </w:t>
      </w:r>
      <w:proofErr w:type="spellStart"/>
      <w:r w:rsidRPr="00036B53">
        <w:rPr>
          <w:rFonts w:asciiTheme="majorBidi" w:hAnsiTheme="majorBidi" w:cstheme="majorBidi"/>
          <w:color w:val="000000"/>
          <w:sz w:val="24"/>
          <w:szCs w:val="24"/>
          <w:shd w:val="clear" w:color="auto" w:fill="FFFFFF"/>
        </w:rPr>
        <w:t>modulate</w:t>
      </w:r>
      <w:proofErr w:type="spellEnd"/>
      <w:r w:rsidRPr="00036B53">
        <w:rPr>
          <w:rFonts w:asciiTheme="majorBidi" w:hAnsiTheme="majorBidi" w:cstheme="majorBidi"/>
          <w:color w:val="000000"/>
          <w:sz w:val="24"/>
          <w:szCs w:val="24"/>
          <w:shd w:val="clear" w:color="auto" w:fill="FFFFFF"/>
        </w:rPr>
        <w:t xml:space="preserve"> the </w:t>
      </w:r>
      <w:proofErr w:type="spellStart"/>
      <w:r w:rsidRPr="00036B53">
        <w:rPr>
          <w:rFonts w:asciiTheme="majorBidi" w:hAnsiTheme="majorBidi" w:cstheme="majorBidi"/>
          <w:color w:val="000000"/>
          <w:sz w:val="24"/>
          <w:szCs w:val="24"/>
          <w:shd w:val="clear" w:color="auto" w:fill="FFFFFF"/>
        </w:rPr>
        <w:t>next</w:t>
      </w:r>
      <w:proofErr w:type="spellEnd"/>
      <w:r w:rsidRPr="00036B53">
        <w:rPr>
          <w:rFonts w:asciiTheme="majorBidi" w:hAnsiTheme="majorBidi" w:cstheme="majorBidi"/>
          <w:color w:val="000000"/>
          <w:sz w:val="24"/>
          <w:szCs w:val="24"/>
          <w:shd w:val="clear" w:color="auto" w:fill="FFFFFF"/>
        </w:rPr>
        <w:t xml:space="preserve"> lactation, in </w:t>
      </w:r>
      <w:proofErr w:type="spellStart"/>
      <w:r w:rsidRPr="00036B53">
        <w:rPr>
          <w:rFonts w:asciiTheme="majorBidi" w:hAnsiTheme="majorBidi" w:cstheme="majorBidi"/>
          <w:color w:val="000000"/>
          <w:sz w:val="24"/>
          <w:szCs w:val="24"/>
          <w:shd w:val="clear" w:color="auto" w:fill="FFFFFF"/>
        </w:rPr>
        <w:t>order</w:t>
      </w:r>
      <w:proofErr w:type="spellEnd"/>
      <w:r w:rsidRPr="00036B53">
        <w:rPr>
          <w:rFonts w:asciiTheme="majorBidi" w:hAnsiTheme="majorBidi" w:cstheme="majorBidi"/>
          <w:color w:val="000000"/>
          <w:sz w:val="24"/>
          <w:szCs w:val="24"/>
          <w:shd w:val="clear" w:color="auto" w:fill="FFFFFF"/>
        </w:rPr>
        <w:t xml:space="preserve"> to </w:t>
      </w:r>
      <w:proofErr w:type="spellStart"/>
      <w:r w:rsidRPr="00036B53">
        <w:rPr>
          <w:rFonts w:asciiTheme="majorBidi" w:hAnsiTheme="majorBidi" w:cstheme="majorBidi"/>
          <w:color w:val="000000"/>
          <w:sz w:val="24"/>
          <w:szCs w:val="24"/>
          <w:shd w:val="clear" w:color="auto" w:fill="FFFFFF"/>
        </w:rPr>
        <w:t>adapt</w:t>
      </w:r>
      <w:proofErr w:type="spellEnd"/>
      <w:r w:rsidRPr="00036B53">
        <w:rPr>
          <w:rFonts w:asciiTheme="majorBidi" w:hAnsiTheme="majorBidi" w:cstheme="majorBidi"/>
          <w:color w:val="000000"/>
          <w:sz w:val="24"/>
          <w:szCs w:val="24"/>
          <w:shd w:val="clear" w:color="auto" w:fill="FFFFFF"/>
        </w:rPr>
        <w:t xml:space="preserve"> the </w:t>
      </w:r>
      <w:proofErr w:type="spellStart"/>
      <w:r w:rsidRPr="00036B53">
        <w:rPr>
          <w:rFonts w:asciiTheme="majorBidi" w:hAnsiTheme="majorBidi" w:cstheme="majorBidi"/>
          <w:color w:val="000000"/>
          <w:sz w:val="24"/>
          <w:szCs w:val="24"/>
          <w:shd w:val="clear" w:color="auto" w:fill="FFFFFF"/>
        </w:rPr>
        <w:t>dairy</w:t>
      </w:r>
      <w:proofErr w:type="spellEnd"/>
      <w:r w:rsidRPr="00036B53">
        <w:rPr>
          <w:rFonts w:asciiTheme="majorBidi" w:hAnsiTheme="majorBidi" w:cstheme="majorBidi"/>
          <w:color w:val="000000"/>
          <w:sz w:val="24"/>
          <w:szCs w:val="24"/>
          <w:shd w:val="clear" w:color="auto" w:fill="FFFFFF"/>
        </w:rPr>
        <w:t xml:space="preserve"> of the </w:t>
      </w:r>
      <w:proofErr w:type="spellStart"/>
      <w:r w:rsidRPr="00036B53">
        <w:rPr>
          <w:rFonts w:asciiTheme="majorBidi" w:hAnsiTheme="majorBidi" w:cstheme="majorBidi"/>
          <w:color w:val="000000"/>
          <w:sz w:val="24"/>
          <w:szCs w:val="24"/>
          <w:shd w:val="clear" w:color="auto" w:fill="FFFFFF"/>
        </w:rPr>
        <w:t>herd</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feed</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availability</w:t>
      </w:r>
      <w:proofErr w:type="spellEnd"/>
      <w:r w:rsidRPr="00036B53">
        <w:rPr>
          <w:rFonts w:asciiTheme="majorBidi" w:hAnsiTheme="majorBidi" w:cstheme="majorBidi"/>
          <w:color w:val="000000"/>
          <w:sz w:val="24"/>
          <w:szCs w:val="24"/>
          <w:shd w:val="clear" w:color="auto" w:fill="FFFFFF"/>
        </w:rPr>
        <w:t xml:space="preserve"> of the </w:t>
      </w:r>
      <w:proofErr w:type="spellStart"/>
      <w:r w:rsidRPr="00036B53">
        <w:rPr>
          <w:rFonts w:asciiTheme="majorBidi" w:hAnsiTheme="majorBidi" w:cstheme="majorBidi"/>
          <w:color w:val="000000"/>
          <w:sz w:val="24"/>
          <w:szCs w:val="24"/>
          <w:shd w:val="clear" w:color="auto" w:fill="FFFFFF"/>
        </w:rPr>
        <w:t>operations</w:t>
      </w:r>
      <w:proofErr w:type="spellEnd"/>
      <w:r w:rsidRPr="00036B53">
        <w:rPr>
          <w:rFonts w:asciiTheme="majorBidi" w:hAnsiTheme="majorBidi" w:cstheme="majorBidi"/>
          <w:color w:val="000000"/>
          <w:sz w:val="24"/>
          <w:szCs w:val="24"/>
          <w:shd w:val="clear" w:color="auto" w:fill="FFFFFF"/>
        </w:rPr>
        <w:t xml:space="preserve"> and </w:t>
      </w:r>
      <w:proofErr w:type="spellStart"/>
      <w:r w:rsidRPr="00036B53">
        <w:rPr>
          <w:rFonts w:asciiTheme="majorBidi" w:hAnsiTheme="majorBidi" w:cstheme="majorBidi"/>
          <w:color w:val="000000"/>
          <w:sz w:val="24"/>
          <w:szCs w:val="24"/>
          <w:shd w:val="clear" w:color="auto" w:fill="FFFFFF"/>
        </w:rPr>
        <w:t>profitability</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strategy</w:t>
      </w:r>
      <w:proofErr w:type="spellEnd"/>
      <w:r w:rsidRPr="00036B53">
        <w:rPr>
          <w:rFonts w:asciiTheme="majorBidi" w:hAnsiTheme="majorBidi" w:cstheme="majorBidi"/>
          <w:color w:val="000000"/>
          <w:sz w:val="24"/>
          <w:szCs w:val="24"/>
          <w:shd w:val="clear" w:color="auto" w:fill="FFFFFF"/>
        </w:rPr>
        <w:t xml:space="preserve">. The </w:t>
      </w:r>
      <w:proofErr w:type="spellStart"/>
      <w:r w:rsidRPr="00036B53">
        <w:rPr>
          <w:rFonts w:asciiTheme="majorBidi" w:hAnsiTheme="majorBidi" w:cstheme="majorBidi"/>
          <w:color w:val="000000"/>
          <w:sz w:val="24"/>
          <w:szCs w:val="24"/>
          <w:shd w:val="clear" w:color="auto" w:fill="FFFFFF"/>
        </w:rPr>
        <w:t>depletion</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also</w:t>
      </w:r>
      <w:proofErr w:type="spellEnd"/>
      <w:r w:rsidRPr="00036B53">
        <w:rPr>
          <w:rFonts w:asciiTheme="majorBidi" w:hAnsiTheme="majorBidi" w:cstheme="majorBidi"/>
          <w:color w:val="000000"/>
          <w:sz w:val="24"/>
          <w:szCs w:val="24"/>
          <w:shd w:val="clear" w:color="auto" w:fill="FFFFFF"/>
        </w:rPr>
        <w:t xml:space="preserve"> affects the </w:t>
      </w:r>
      <w:proofErr w:type="spellStart"/>
      <w:r w:rsidRPr="00036B53">
        <w:rPr>
          <w:rFonts w:asciiTheme="majorBidi" w:hAnsiTheme="majorBidi" w:cstheme="majorBidi"/>
          <w:color w:val="000000"/>
          <w:sz w:val="24"/>
          <w:szCs w:val="24"/>
          <w:shd w:val="clear" w:color="auto" w:fill="FFFFFF"/>
        </w:rPr>
        <w:t>health</w:t>
      </w:r>
      <w:proofErr w:type="spellEnd"/>
      <w:r w:rsidRPr="00036B53">
        <w:rPr>
          <w:rFonts w:asciiTheme="majorBidi" w:hAnsiTheme="majorBidi" w:cstheme="majorBidi"/>
          <w:color w:val="000000"/>
          <w:sz w:val="24"/>
          <w:szCs w:val="24"/>
          <w:shd w:val="clear" w:color="auto" w:fill="FFFFFF"/>
        </w:rPr>
        <w:t xml:space="preserve"> of </w:t>
      </w:r>
      <w:proofErr w:type="spellStart"/>
      <w:r w:rsidRPr="00036B53">
        <w:rPr>
          <w:rFonts w:asciiTheme="majorBidi" w:hAnsiTheme="majorBidi" w:cstheme="majorBidi"/>
          <w:color w:val="000000"/>
          <w:sz w:val="24"/>
          <w:szCs w:val="24"/>
          <w:shd w:val="clear" w:color="auto" w:fill="FFFFFF"/>
        </w:rPr>
        <w:t>dairy</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cows</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during</w:t>
      </w:r>
      <w:proofErr w:type="spellEnd"/>
      <w:r w:rsidRPr="00036B53">
        <w:rPr>
          <w:rFonts w:asciiTheme="majorBidi" w:hAnsiTheme="majorBidi" w:cstheme="majorBidi"/>
          <w:color w:val="000000"/>
          <w:sz w:val="24"/>
          <w:szCs w:val="24"/>
          <w:shd w:val="clear" w:color="auto" w:fill="FFFFFF"/>
        </w:rPr>
        <w:t xml:space="preserve"> the first </w:t>
      </w:r>
      <w:proofErr w:type="spellStart"/>
      <w:r w:rsidRPr="00036B53">
        <w:rPr>
          <w:rFonts w:asciiTheme="majorBidi" w:hAnsiTheme="majorBidi" w:cstheme="majorBidi"/>
          <w:color w:val="000000"/>
          <w:sz w:val="24"/>
          <w:szCs w:val="24"/>
          <w:shd w:val="clear" w:color="auto" w:fill="FFFFFF"/>
        </w:rPr>
        <w:t>weeks</w:t>
      </w:r>
      <w:proofErr w:type="spellEnd"/>
      <w:r w:rsidRPr="00036B53">
        <w:rPr>
          <w:rFonts w:asciiTheme="majorBidi" w:hAnsiTheme="majorBidi" w:cstheme="majorBidi"/>
          <w:color w:val="000000"/>
          <w:sz w:val="24"/>
          <w:szCs w:val="24"/>
          <w:shd w:val="clear" w:color="auto" w:fill="FFFFFF"/>
        </w:rPr>
        <w:t xml:space="preserve"> of the future lactation. The </w:t>
      </w:r>
      <w:proofErr w:type="spellStart"/>
      <w:r w:rsidRPr="00036B53">
        <w:rPr>
          <w:rFonts w:asciiTheme="majorBidi" w:hAnsiTheme="majorBidi" w:cstheme="majorBidi"/>
          <w:color w:val="000000"/>
          <w:sz w:val="24"/>
          <w:szCs w:val="24"/>
          <w:shd w:val="clear" w:color="auto" w:fill="FFFFFF"/>
        </w:rPr>
        <w:t>prevention</w:t>
      </w:r>
      <w:proofErr w:type="spellEnd"/>
      <w:r w:rsidRPr="00036B53">
        <w:rPr>
          <w:rFonts w:asciiTheme="majorBidi" w:hAnsiTheme="majorBidi" w:cstheme="majorBidi"/>
          <w:color w:val="000000"/>
          <w:sz w:val="24"/>
          <w:szCs w:val="24"/>
          <w:shd w:val="clear" w:color="auto" w:fill="FFFFFF"/>
        </w:rPr>
        <w:t xml:space="preserve"> of </w:t>
      </w:r>
      <w:proofErr w:type="spellStart"/>
      <w:r w:rsidRPr="00036B53">
        <w:rPr>
          <w:rFonts w:asciiTheme="majorBidi" w:hAnsiTheme="majorBidi" w:cstheme="majorBidi"/>
          <w:color w:val="000000"/>
          <w:sz w:val="24"/>
          <w:szCs w:val="24"/>
          <w:shd w:val="clear" w:color="auto" w:fill="FFFFFF"/>
        </w:rPr>
        <w:t>mastitis</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metabolic</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diseases</w:t>
      </w:r>
      <w:proofErr w:type="spellEnd"/>
      <w:r w:rsidRPr="00036B53">
        <w:rPr>
          <w:rFonts w:asciiTheme="majorBidi" w:hAnsiTheme="majorBidi" w:cstheme="majorBidi"/>
          <w:color w:val="000000"/>
          <w:sz w:val="24"/>
          <w:szCs w:val="24"/>
          <w:shd w:val="clear" w:color="auto" w:fill="FFFFFF"/>
        </w:rPr>
        <w:t xml:space="preserve"> and reproductive </w:t>
      </w:r>
      <w:proofErr w:type="spellStart"/>
      <w:r w:rsidRPr="00036B53">
        <w:rPr>
          <w:rFonts w:asciiTheme="majorBidi" w:hAnsiTheme="majorBidi" w:cstheme="majorBidi"/>
          <w:color w:val="000000"/>
          <w:sz w:val="24"/>
          <w:szCs w:val="24"/>
          <w:shd w:val="clear" w:color="auto" w:fill="FFFFFF"/>
        </w:rPr>
        <w:t>disorders</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is</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played</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much</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before</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calving</w:t>
      </w:r>
      <w:proofErr w:type="spellEnd"/>
      <w:r w:rsidRPr="00036B53">
        <w:rPr>
          <w:rFonts w:asciiTheme="majorBidi" w:hAnsiTheme="majorBidi" w:cstheme="majorBidi"/>
          <w:color w:val="000000"/>
          <w:sz w:val="24"/>
          <w:szCs w:val="24"/>
          <w:shd w:val="clear" w:color="auto" w:fill="FFFFFF"/>
        </w:rPr>
        <w:t xml:space="preserve">. This </w:t>
      </w:r>
      <w:proofErr w:type="spellStart"/>
      <w:r w:rsidRPr="00036B53">
        <w:rPr>
          <w:rFonts w:asciiTheme="majorBidi" w:hAnsiTheme="majorBidi" w:cstheme="majorBidi"/>
          <w:color w:val="000000"/>
          <w:sz w:val="24"/>
          <w:szCs w:val="24"/>
          <w:shd w:val="clear" w:color="auto" w:fill="FFFFFF"/>
        </w:rPr>
        <w:t>is</w:t>
      </w:r>
      <w:proofErr w:type="spellEnd"/>
      <w:r w:rsidRPr="00036B53">
        <w:rPr>
          <w:rFonts w:asciiTheme="majorBidi" w:hAnsiTheme="majorBidi" w:cstheme="majorBidi"/>
          <w:color w:val="000000"/>
          <w:sz w:val="24"/>
          <w:szCs w:val="24"/>
          <w:shd w:val="clear" w:color="auto" w:fill="FFFFFF"/>
        </w:rPr>
        <w:t xml:space="preserve"> a </w:t>
      </w:r>
      <w:proofErr w:type="spellStart"/>
      <w:r w:rsidRPr="00036B53">
        <w:rPr>
          <w:rFonts w:asciiTheme="majorBidi" w:hAnsiTheme="majorBidi" w:cstheme="majorBidi"/>
          <w:color w:val="000000"/>
          <w:sz w:val="24"/>
          <w:szCs w:val="24"/>
          <w:shd w:val="clear" w:color="auto" w:fill="FFFFFF"/>
        </w:rPr>
        <w:t>key</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period</w:t>
      </w:r>
      <w:proofErr w:type="spellEnd"/>
      <w:r w:rsidRPr="00036B53">
        <w:rPr>
          <w:rFonts w:asciiTheme="majorBidi" w:hAnsiTheme="majorBidi" w:cstheme="majorBidi"/>
          <w:color w:val="000000"/>
          <w:sz w:val="24"/>
          <w:szCs w:val="24"/>
          <w:shd w:val="clear" w:color="auto" w:fill="FFFFFF"/>
        </w:rPr>
        <w:t xml:space="preserve"> for the </w:t>
      </w:r>
      <w:proofErr w:type="spellStart"/>
      <w:r w:rsidRPr="00036B53">
        <w:rPr>
          <w:rFonts w:asciiTheme="majorBidi" w:hAnsiTheme="majorBidi" w:cstheme="majorBidi"/>
          <w:color w:val="000000"/>
          <w:sz w:val="24"/>
          <w:szCs w:val="24"/>
          <w:shd w:val="clear" w:color="auto" w:fill="FFFFFF"/>
        </w:rPr>
        <w:t>health</w:t>
      </w:r>
      <w:proofErr w:type="spellEnd"/>
      <w:r w:rsidRPr="00036B53">
        <w:rPr>
          <w:rFonts w:asciiTheme="majorBidi" w:hAnsiTheme="majorBidi" w:cstheme="majorBidi"/>
          <w:color w:val="000000"/>
          <w:sz w:val="24"/>
          <w:szCs w:val="24"/>
          <w:shd w:val="clear" w:color="auto" w:fill="FFFFFF"/>
        </w:rPr>
        <w:t xml:space="preserve">, </w:t>
      </w:r>
      <w:proofErr w:type="spellStart"/>
      <w:r w:rsidRPr="00036B53">
        <w:rPr>
          <w:rFonts w:asciiTheme="majorBidi" w:hAnsiTheme="majorBidi" w:cstheme="majorBidi"/>
          <w:color w:val="000000"/>
          <w:sz w:val="24"/>
          <w:szCs w:val="24"/>
          <w:shd w:val="clear" w:color="auto" w:fill="FFFFFF"/>
        </w:rPr>
        <w:t>productivity</w:t>
      </w:r>
      <w:proofErr w:type="spellEnd"/>
      <w:r w:rsidRPr="00036B53">
        <w:rPr>
          <w:rFonts w:asciiTheme="majorBidi" w:hAnsiTheme="majorBidi" w:cstheme="majorBidi"/>
          <w:color w:val="000000"/>
          <w:sz w:val="24"/>
          <w:szCs w:val="24"/>
          <w:shd w:val="clear" w:color="auto" w:fill="FFFFFF"/>
        </w:rPr>
        <w:t xml:space="preserve"> and </w:t>
      </w:r>
      <w:proofErr w:type="spellStart"/>
      <w:r w:rsidRPr="00036B53">
        <w:rPr>
          <w:rFonts w:asciiTheme="majorBidi" w:hAnsiTheme="majorBidi" w:cstheme="majorBidi"/>
          <w:color w:val="000000"/>
          <w:sz w:val="24"/>
          <w:szCs w:val="24"/>
          <w:shd w:val="clear" w:color="auto" w:fill="FFFFFF"/>
        </w:rPr>
        <w:t>profitability</w:t>
      </w:r>
      <w:proofErr w:type="spellEnd"/>
      <w:r w:rsidRPr="00036B53">
        <w:rPr>
          <w:rFonts w:asciiTheme="majorBidi" w:hAnsiTheme="majorBidi" w:cstheme="majorBidi"/>
          <w:color w:val="000000"/>
          <w:sz w:val="24"/>
          <w:szCs w:val="24"/>
          <w:shd w:val="clear" w:color="auto" w:fill="FFFFFF"/>
        </w:rPr>
        <w:t xml:space="preserve"> of the </w:t>
      </w:r>
      <w:proofErr w:type="spellStart"/>
      <w:r w:rsidRPr="00036B53">
        <w:rPr>
          <w:rFonts w:asciiTheme="majorBidi" w:hAnsiTheme="majorBidi" w:cstheme="majorBidi"/>
          <w:color w:val="000000"/>
          <w:sz w:val="24"/>
          <w:szCs w:val="24"/>
          <w:shd w:val="clear" w:color="auto" w:fill="FFFFFF"/>
        </w:rPr>
        <w:t>herd</w:t>
      </w:r>
      <w:proofErr w:type="spellEnd"/>
      <w:r w:rsidRPr="00036B53">
        <w:rPr>
          <w:rFonts w:asciiTheme="majorBidi" w:hAnsiTheme="majorBidi" w:cstheme="majorBidi"/>
          <w:color w:val="000000"/>
          <w:sz w:val="24"/>
          <w:szCs w:val="24"/>
          <w:shd w:val="clear" w:color="auto" w:fill="FFFFFF"/>
        </w:rPr>
        <w:t>.</w:t>
      </w:r>
    </w:p>
    <w:p w:rsidR="003D099C" w:rsidRPr="00132398" w:rsidRDefault="003D099C" w:rsidP="00132398">
      <w:pPr>
        <w:rPr>
          <w:rFonts w:asciiTheme="majorBidi" w:eastAsia="Times New Roman" w:hAnsiTheme="majorBidi" w:cstheme="majorBidi"/>
          <w:color w:val="000000"/>
          <w:sz w:val="36"/>
          <w:szCs w:val="36"/>
          <w:lang w:eastAsia="fr-FR"/>
        </w:rPr>
      </w:pPr>
    </w:p>
    <w:sectPr w:rsidR="003D099C" w:rsidRPr="00132398"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32398"/>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4097A"/>
    <w:rsid w:val="00550F99"/>
    <w:rsid w:val="00556484"/>
    <w:rsid w:val="00557C87"/>
    <w:rsid w:val="00565960"/>
    <w:rsid w:val="005B4176"/>
    <w:rsid w:val="005B62FD"/>
    <w:rsid w:val="005C0899"/>
    <w:rsid w:val="005C3A53"/>
    <w:rsid w:val="005C46AD"/>
    <w:rsid w:val="005F1802"/>
    <w:rsid w:val="0062143D"/>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7E16C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D7CBA"/>
    <w:rsid w:val="00A01039"/>
    <w:rsid w:val="00A16DC9"/>
    <w:rsid w:val="00A35FBA"/>
    <w:rsid w:val="00A374D2"/>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7F48"/>
    <w:rsid w:val="00C1101D"/>
    <w:rsid w:val="00C31395"/>
    <w:rsid w:val="00C36A93"/>
    <w:rsid w:val="00C43102"/>
    <w:rsid w:val="00C56344"/>
    <w:rsid w:val="00C74C1D"/>
    <w:rsid w:val="00C84843"/>
    <w:rsid w:val="00CA4B92"/>
    <w:rsid w:val="00CC1BC3"/>
    <w:rsid w:val="00CF015E"/>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7B0C"/>
    <w:rsid w:val="00ED299A"/>
    <w:rsid w:val="00EF2C32"/>
    <w:rsid w:val="00F01013"/>
    <w:rsid w:val="00F27DCB"/>
    <w:rsid w:val="00F44A57"/>
    <w:rsid w:val="00F44B84"/>
    <w:rsid w:val="00F50A22"/>
    <w:rsid w:val="00F70AAA"/>
    <w:rsid w:val="00F85DE0"/>
    <w:rsid w:val="00F96B23"/>
    <w:rsid w:val="00F96FA1"/>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641A3-95B0-4B97-8793-E8844DFE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1</Pages>
  <Words>296</Words>
  <Characters>1632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1190</cp:revision>
  <dcterms:created xsi:type="dcterms:W3CDTF">2019-12-10T13:04:00Z</dcterms:created>
  <dcterms:modified xsi:type="dcterms:W3CDTF">2020-01-21T11:56:00Z</dcterms:modified>
</cp:coreProperties>
</file>