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45" w:rsidRDefault="001B3597" w:rsidP="00E87CA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 :</w:t>
      </w:r>
      <w:r w:rsidR="00F145B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87CA4" w:rsidRPr="00E87CA4">
        <w:rPr>
          <w:rFonts w:ascii="Times New Roman" w:hAnsi="Times New Roman" w:cs="Times New Roman"/>
          <w:b/>
          <w:bCs/>
          <w:sz w:val="28"/>
          <w:szCs w:val="28"/>
        </w:rPr>
        <w:t>Enquête auprès des vétérinaires praticiens sur l’</w:t>
      </w:r>
      <w:proofErr w:type="spellStart"/>
      <w:r w:rsidR="00E87CA4" w:rsidRPr="00E87CA4">
        <w:rPr>
          <w:rFonts w:ascii="Times New Roman" w:hAnsi="Times New Roman" w:cs="Times New Roman"/>
          <w:b/>
          <w:bCs/>
          <w:sz w:val="28"/>
          <w:szCs w:val="28"/>
        </w:rPr>
        <w:t>histomonose</w:t>
      </w:r>
      <w:proofErr w:type="spellEnd"/>
      <w:r w:rsidR="00E87CA4" w:rsidRPr="00E87CA4">
        <w:rPr>
          <w:rFonts w:ascii="Times New Roman" w:hAnsi="Times New Roman" w:cs="Times New Roman"/>
          <w:b/>
          <w:bCs/>
          <w:sz w:val="28"/>
          <w:szCs w:val="28"/>
        </w:rPr>
        <w:t xml:space="preserve"> aviaire dans la région de Blida et Médéa</w:t>
      </w:r>
    </w:p>
    <w:p w:rsidR="003A04C0" w:rsidRDefault="003A04C0" w:rsidP="003A04C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58A" w:rsidRDefault="0090358A" w:rsidP="0086180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E87CA4" w:rsidRPr="00E87CA4" w:rsidRDefault="00E87CA4" w:rsidP="00E87CA4">
      <w:pPr>
        <w:jc w:val="both"/>
        <w:rPr>
          <w:rFonts w:asciiTheme="majorBidi" w:hAnsiTheme="majorBidi" w:cstheme="majorBidi"/>
          <w:sz w:val="24"/>
          <w:szCs w:val="24"/>
        </w:rPr>
      </w:pPr>
      <w:r w:rsidRPr="00E87CA4">
        <w:rPr>
          <w:rFonts w:asciiTheme="majorBidi" w:hAnsiTheme="majorBidi" w:cstheme="majorBidi"/>
          <w:sz w:val="24"/>
          <w:szCs w:val="24"/>
        </w:rPr>
        <w:t>Notre travail présente une enquête sur la maladie de l’</w:t>
      </w:r>
      <w:proofErr w:type="spellStart"/>
      <w:r w:rsidRPr="00E87CA4">
        <w:rPr>
          <w:rFonts w:asciiTheme="majorBidi" w:hAnsiTheme="majorBidi" w:cstheme="majorBidi"/>
          <w:sz w:val="24"/>
          <w:szCs w:val="24"/>
        </w:rPr>
        <w:t>histomonose</w:t>
      </w:r>
      <w:proofErr w:type="spellEnd"/>
      <w:r w:rsidRPr="00E87CA4">
        <w:rPr>
          <w:rFonts w:asciiTheme="majorBidi" w:hAnsiTheme="majorBidi" w:cstheme="majorBidi"/>
          <w:sz w:val="24"/>
          <w:szCs w:val="24"/>
        </w:rPr>
        <w:t xml:space="preserve"> en élevages avicole, dans </w:t>
      </w:r>
      <w:proofErr w:type="spellStart"/>
      <w:r w:rsidRPr="00E87CA4">
        <w:rPr>
          <w:rFonts w:asciiTheme="majorBidi" w:hAnsiTheme="majorBidi" w:cstheme="majorBidi"/>
          <w:sz w:val="24"/>
          <w:szCs w:val="24"/>
        </w:rPr>
        <w:t>larégion</w:t>
      </w:r>
      <w:proofErr w:type="spellEnd"/>
      <w:r w:rsidRPr="00E87CA4">
        <w:rPr>
          <w:rFonts w:asciiTheme="majorBidi" w:hAnsiTheme="majorBidi" w:cstheme="majorBidi"/>
          <w:sz w:val="24"/>
          <w:szCs w:val="24"/>
        </w:rPr>
        <w:t xml:space="preserve"> de Blida et Médéa, en se basant sur les symptômes, les lésions, le diagnostic, la démarche thérapeutique et aussi la prévention contre cette </w:t>
      </w:r>
      <w:proofErr w:type="spellStart"/>
      <w:r w:rsidRPr="00E87CA4">
        <w:rPr>
          <w:rFonts w:asciiTheme="majorBidi" w:hAnsiTheme="majorBidi" w:cstheme="majorBidi"/>
          <w:sz w:val="24"/>
          <w:szCs w:val="24"/>
        </w:rPr>
        <w:t>maladie.Les</w:t>
      </w:r>
      <w:proofErr w:type="spellEnd"/>
      <w:r w:rsidRPr="00E87CA4">
        <w:rPr>
          <w:rFonts w:asciiTheme="majorBidi" w:hAnsiTheme="majorBidi" w:cstheme="majorBidi"/>
          <w:sz w:val="24"/>
          <w:szCs w:val="24"/>
        </w:rPr>
        <w:t xml:space="preserve"> résultats de notre enquête montrent que l’</w:t>
      </w:r>
      <w:proofErr w:type="spellStart"/>
      <w:r w:rsidRPr="00E87CA4">
        <w:rPr>
          <w:rFonts w:asciiTheme="majorBidi" w:hAnsiTheme="majorBidi" w:cstheme="majorBidi"/>
          <w:sz w:val="24"/>
          <w:szCs w:val="24"/>
        </w:rPr>
        <w:t>histomonose</w:t>
      </w:r>
      <w:proofErr w:type="spellEnd"/>
      <w:r w:rsidRPr="00E87CA4">
        <w:rPr>
          <w:rFonts w:asciiTheme="majorBidi" w:hAnsiTheme="majorBidi" w:cstheme="majorBidi"/>
          <w:sz w:val="24"/>
          <w:szCs w:val="24"/>
        </w:rPr>
        <w:t xml:space="preserve"> est une entité pathologique très répandue, son diagnostic </w:t>
      </w:r>
      <w:proofErr w:type="spellStart"/>
      <w:r w:rsidRPr="00E87CA4">
        <w:rPr>
          <w:rFonts w:asciiTheme="majorBidi" w:hAnsiTheme="majorBidi" w:cstheme="majorBidi"/>
          <w:sz w:val="24"/>
          <w:szCs w:val="24"/>
        </w:rPr>
        <w:t>épidémio</w:t>
      </w:r>
      <w:proofErr w:type="spellEnd"/>
      <w:r w:rsidRPr="00E87CA4">
        <w:rPr>
          <w:rFonts w:asciiTheme="majorBidi" w:hAnsiTheme="majorBidi" w:cstheme="majorBidi"/>
          <w:sz w:val="24"/>
          <w:szCs w:val="24"/>
        </w:rPr>
        <w:t xml:space="preserve">-clinique est facile et face à laquelle les praticiens essaient d’utiliser différentes molécules alternatives aux </w:t>
      </w:r>
      <w:proofErr w:type="spellStart"/>
      <w:r w:rsidRPr="00E87CA4">
        <w:rPr>
          <w:rFonts w:asciiTheme="majorBidi" w:hAnsiTheme="majorBidi" w:cstheme="majorBidi"/>
          <w:sz w:val="24"/>
          <w:szCs w:val="24"/>
        </w:rPr>
        <w:t>antihistomoniques</w:t>
      </w:r>
      <w:proofErr w:type="spellEnd"/>
      <w:r w:rsidRPr="00E87CA4">
        <w:rPr>
          <w:rFonts w:asciiTheme="majorBidi" w:hAnsiTheme="majorBidi" w:cstheme="majorBidi"/>
          <w:sz w:val="24"/>
          <w:szCs w:val="24"/>
        </w:rPr>
        <w:t xml:space="preserve"> malgré leurs résultats relatifs. Elle est très répandue dans les élevages qui ne respectent pas les mesures d’hygiène </w:t>
      </w:r>
      <w:proofErr w:type="spellStart"/>
      <w:r w:rsidRPr="00E87CA4">
        <w:rPr>
          <w:rFonts w:asciiTheme="majorBidi" w:hAnsiTheme="majorBidi" w:cstheme="majorBidi"/>
          <w:sz w:val="24"/>
          <w:szCs w:val="24"/>
        </w:rPr>
        <w:t>préventives.Les</w:t>
      </w:r>
      <w:proofErr w:type="spellEnd"/>
      <w:r w:rsidRPr="00E87CA4">
        <w:rPr>
          <w:rFonts w:asciiTheme="majorBidi" w:hAnsiTheme="majorBidi" w:cstheme="majorBidi"/>
          <w:sz w:val="24"/>
          <w:szCs w:val="24"/>
        </w:rPr>
        <w:t xml:space="preserve"> pertes économiques causées par l’</w:t>
      </w:r>
      <w:proofErr w:type="spellStart"/>
      <w:r w:rsidRPr="00E87CA4">
        <w:rPr>
          <w:rFonts w:asciiTheme="majorBidi" w:hAnsiTheme="majorBidi" w:cstheme="majorBidi"/>
          <w:sz w:val="24"/>
          <w:szCs w:val="24"/>
        </w:rPr>
        <w:t>histomonose</w:t>
      </w:r>
      <w:proofErr w:type="spellEnd"/>
      <w:r w:rsidRPr="00E87CA4">
        <w:rPr>
          <w:rFonts w:asciiTheme="majorBidi" w:hAnsiTheme="majorBidi" w:cstheme="majorBidi"/>
          <w:sz w:val="24"/>
          <w:szCs w:val="24"/>
        </w:rPr>
        <w:t xml:space="preserve"> restent encore considérables et très importantes dans le secteur avicole, notamment dans les élevages de dinde ce qui nécessite d’envisager des mesures de lutte.</w:t>
      </w:r>
    </w:p>
    <w:p w:rsidR="00E87CA4" w:rsidRPr="00E87CA4" w:rsidRDefault="00E87CA4" w:rsidP="00E87CA4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87CA4" w:rsidRPr="00E87CA4" w:rsidRDefault="00E87CA4" w:rsidP="00E87CA4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87CA4">
        <w:rPr>
          <w:rFonts w:asciiTheme="majorBidi" w:hAnsiTheme="majorBidi" w:cstheme="majorBidi"/>
          <w:b/>
          <w:bCs/>
          <w:sz w:val="24"/>
          <w:szCs w:val="24"/>
        </w:rPr>
        <w:t>Abstract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014BDB" w:rsidRPr="00E87CA4" w:rsidRDefault="00E87CA4" w:rsidP="00E87CA4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87CA4">
        <w:rPr>
          <w:rFonts w:asciiTheme="majorBidi" w:hAnsiTheme="majorBidi" w:cstheme="majorBidi"/>
          <w:sz w:val="24"/>
          <w:szCs w:val="24"/>
          <w:lang w:val="en-US"/>
        </w:rPr>
        <w:t xml:space="preserve">Our work presents an investigation on </w:t>
      </w:r>
      <w:proofErr w:type="spellStart"/>
      <w:r w:rsidRPr="00E87CA4">
        <w:rPr>
          <w:rFonts w:asciiTheme="majorBidi" w:hAnsiTheme="majorBidi" w:cstheme="majorBidi"/>
          <w:sz w:val="24"/>
          <w:szCs w:val="24"/>
          <w:lang w:val="en-US"/>
        </w:rPr>
        <w:t>histomoniasis</w:t>
      </w:r>
      <w:proofErr w:type="spellEnd"/>
      <w:r w:rsidRPr="00E87CA4">
        <w:rPr>
          <w:rFonts w:asciiTheme="majorBidi" w:hAnsiTheme="majorBidi" w:cstheme="majorBidi"/>
          <w:sz w:val="24"/>
          <w:szCs w:val="24"/>
          <w:lang w:val="en-US"/>
        </w:rPr>
        <w:t xml:space="preserve"> in poultry breeding, in the region of Blida and </w:t>
      </w:r>
      <w:proofErr w:type="spellStart"/>
      <w:r w:rsidRPr="00E87CA4">
        <w:rPr>
          <w:rFonts w:asciiTheme="majorBidi" w:hAnsiTheme="majorBidi" w:cstheme="majorBidi"/>
          <w:sz w:val="24"/>
          <w:szCs w:val="24"/>
          <w:lang w:val="en-US"/>
        </w:rPr>
        <w:t>Médéa</w:t>
      </w:r>
      <w:proofErr w:type="spellEnd"/>
      <w:r w:rsidRPr="00E87CA4">
        <w:rPr>
          <w:rFonts w:asciiTheme="majorBidi" w:hAnsiTheme="majorBidi" w:cstheme="majorBidi"/>
          <w:sz w:val="24"/>
          <w:szCs w:val="24"/>
          <w:lang w:val="en-US"/>
        </w:rPr>
        <w:t xml:space="preserve">, based on symptoms, lesions, diagnosis, therapeutic approach and also prevention against this disease. The results of our investigation show that </w:t>
      </w:r>
      <w:proofErr w:type="spellStart"/>
      <w:r w:rsidRPr="00E87CA4">
        <w:rPr>
          <w:rFonts w:asciiTheme="majorBidi" w:hAnsiTheme="majorBidi" w:cstheme="majorBidi"/>
          <w:sz w:val="24"/>
          <w:szCs w:val="24"/>
          <w:lang w:val="en-US"/>
        </w:rPr>
        <w:t>histomoniasis</w:t>
      </w:r>
      <w:proofErr w:type="spellEnd"/>
      <w:r w:rsidRPr="00E87CA4">
        <w:rPr>
          <w:rFonts w:asciiTheme="majorBidi" w:hAnsiTheme="majorBidi" w:cstheme="majorBidi"/>
          <w:sz w:val="24"/>
          <w:szCs w:val="24"/>
          <w:lang w:val="en-US"/>
        </w:rPr>
        <w:t xml:space="preserve"> is a widespread pathological entity. Its epidemiological-clinical diagnosis is easy, in which practitioners try to use molecules alternatives to </w:t>
      </w:r>
      <w:proofErr w:type="spellStart"/>
      <w:r w:rsidRPr="00E87CA4">
        <w:rPr>
          <w:rFonts w:asciiTheme="majorBidi" w:hAnsiTheme="majorBidi" w:cstheme="majorBidi"/>
          <w:sz w:val="24"/>
          <w:szCs w:val="24"/>
          <w:lang w:val="en-US"/>
        </w:rPr>
        <w:t>antihistomonics</w:t>
      </w:r>
      <w:proofErr w:type="spellEnd"/>
      <w:r w:rsidRPr="00E87CA4">
        <w:rPr>
          <w:rFonts w:asciiTheme="majorBidi" w:hAnsiTheme="majorBidi" w:cstheme="majorBidi"/>
          <w:sz w:val="24"/>
          <w:szCs w:val="24"/>
          <w:lang w:val="en-US"/>
        </w:rPr>
        <w:t xml:space="preserve"> despite their relative </w:t>
      </w:r>
      <w:proofErr w:type="gramStart"/>
      <w:r w:rsidRPr="00E87CA4">
        <w:rPr>
          <w:rFonts w:asciiTheme="majorBidi" w:hAnsiTheme="majorBidi" w:cstheme="majorBidi"/>
          <w:sz w:val="24"/>
          <w:szCs w:val="24"/>
          <w:lang w:val="en-US"/>
        </w:rPr>
        <w:t>results,</w:t>
      </w:r>
      <w:proofErr w:type="gramEnd"/>
      <w:r w:rsidRPr="00E87CA4">
        <w:rPr>
          <w:rFonts w:asciiTheme="majorBidi" w:hAnsiTheme="majorBidi" w:cstheme="majorBidi"/>
          <w:sz w:val="24"/>
          <w:szCs w:val="24"/>
          <w:lang w:val="en-US"/>
        </w:rPr>
        <w:t xml:space="preserve"> it is widespread in farms that do not respect the preventive hygiene measures of the infestation. The economic losses caused by </w:t>
      </w:r>
      <w:proofErr w:type="spellStart"/>
      <w:r w:rsidRPr="00E87CA4">
        <w:rPr>
          <w:rFonts w:asciiTheme="majorBidi" w:hAnsiTheme="majorBidi" w:cstheme="majorBidi"/>
          <w:sz w:val="24"/>
          <w:szCs w:val="24"/>
          <w:lang w:val="en-US"/>
        </w:rPr>
        <w:t>histomoniasis</w:t>
      </w:r>
      <w:proofErr w:type="spellEnd"/>
      <w:r w:rsidRPr="00E87CA4">
        <w:rPr>
          <w:rFonts w:asciiTheme="majorBidi" w:hAnsiTheme="majorBidi" w:cstheme="majorBidi"/>
          <w:sz w:val="24"/>
          <w:szCs w:val="24"/>
          <w:lang w:val="en-US"/>
        </w:rPr>
        <w:t xml:space="preserve"> remain considerable and so important in the poultry sector, especially the turkey </w:t>
      </w:r>
      <w:proofErr w:type="gramStart"/>
      <w:r w:rsidRPr="00E87CA4">
        <w:rPr>
          <w:rFonts w:asciiTheme="majorBidi" w:hAnsiTheme="majorBidi" w:cstheme="majorBidi"/>
          <w:sz w:val="24"/>
          <w:szCs w:val="24"/>
          <w:lang w:val="en-US"/>
        </w:rPr>
        <w:t>farms, which requires</w:t>
      </w:r>
      <w:proofErr w:type="gramEnd"/>
      <w:r w:rsidRPr="00E87CA4">
        <w:rPr>
          <w:rFonts w:asciiTheme="majorBidi" w:hAnsiTheme="majorBidi" w:cstheme="majorBidi"/>
          <w:sz w:val="24"/>
          <w:szCs w:val="24"/>
          <w:lang w:val="en-US"/>
        </w:rPr>
        <w:t xml:space="preserve"> to consider measures of control.</w:t>
      </w:r>
    </w:p>
    <w:sectPr w:rsidR="00014BDB" w:rsidRPr="00E87CA4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61504"/>
    <w:rsid w:val="000730EA"/>
    <w:rsid w:val="00085C47"/>
    <w:rsid w:val="00097B98"/>
    <w:rsid w:val="000A3E72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5C82"/>
    <w:rsid w:val="0010076C"/>
    <w:rsid w:val="00103B1B"/>
    <w:rsid w:val="00110312"/>
    <w:rsid w:val="001145CD"/>
    <w:rsid w:val="0011543D"/>
    <w:rsid w:val="00121BAB"/>
    <w:rsid w:val="00121EDA"/>
    <w:rsid w:val="00122401"/>
    <w:rsid w:val="001234DF"/>
    <w:rsid w:val="00137DEA"/>
    <w:rsid w:val="001470D3"/>
    <w:rsid w:val="001522A1"/>
    <w:rsid w:val="00160E5C"/>
    <w:rsid w:val="00164790"/>
    <w:rsid w:val="00165B07"/>
    <w:rsid w:val="00167702"/>
    <w:rsid w:val="0017227E"/>
    <w:rsid w:val="001821E0"/>
    <w:rsid w:val="00185300"/>
    <w:rsid w:val="001A2ABC"/>
    <w:rsid w:val="001A3BF2"/>
    <w:rsid w:val="001B3597"/>
    <w:rsid w:val="001B5F10"/>
    <w:rsid w:val="001B760B"/>
    <w:rsid w:val="001B7FF5"/>
    <w:rsid w:val="001D715D"/>
    <w:rsid w:val="001E685D"/>
    <w:rsid w:val="001E6D87"/>
    <w:rsid w:val="001F1958"/>
    <w:rsid w:val="001F2A0C"/>
    <w:rsid w:val="001F53FC"/>
    <w:rsid w:val="001F605C"/>
    <w:rsid w:val="001F6C4C"/>
    <w:rsid w:val="00206A26"/>
    <w:rsid w:val="002259D3"/>
    <w:rsid w:val="002271B4"/>
    <w:rsid w:val="00230346"/>
    <w:rsid w:val="00237A83"/>
    <w:rsid w:val="00244170"/>
    <w:rsid w:val="00245A88"/>
    <w:rsid w:val="002571F9"/>
    <w:rsid w:val="00260855"/>
    <w:rsid w:val="002654B4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C2E07"/>
    <w:rsid w:val="002E22CB"/>
    <w:rsid w:val="002E6149"/>
    <w:rsid w:val="002F0D90"/>
    <w:rsid w:val="00302140"/>
    <w:rsid w:val="00307910"/>
    <w:rsid w:val="003244AA"/>
    <w:rsid w:val="00342033"/>
    <w:rsid w:val="003461E7"/>
    <w:rsid w:val="00350454"/>
    <w:rsid w:val="0035140D"/>
    <w:rsid w:val="00351424"/>
    <w:rsid w:val="00352056"/>
    <w:rsid w:val="0035797A"/>
    <w:rsid w:val="00362FD9"/>
    <w:rsid w:val="00381355"/>
    <w:rsid w:val="00392867"/>
    <w:rsid w:val="003A04C0"/>
    <w:rsid w:val="003A4A2E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28EC"/>
    <w:rsid w:val="00423F84"/>
    <w:rsid w:val="00424CAF"/>
    <w:rsid w:val="00427213"/>
    <w:rsid w:val="00430294"/>
    <w:rsid w:val="00431C09"/>
    <w:rsid w:val="00436BF7"/>
    <w:rsid w:val="004426E5"/>
    <w:rsid w:val="00442A06"/>
    <w:rsid w:val="004506BD"/>
    <w:rsid w:val="00454B59"/>
    <w:rsid w:val="0045598D"/>
    <w:rsid w:val="00460C1D"/>
    <w:rsid w:val="004704E9"/>
    <w:rsid w:val="004737C4"/>
    <w:rsid w:val="00490804"/>
    <w:rsid w:val="004A12AD"/>
    <w:rsid w:val="004A3753"/>
    <w:rsid w:val="004A48A4"/>
    <w:rsid w:val="004B4B16"/>
    <w:rsid w:val="004C13DC"/>
    <w:rsid w:val="004C2C7D"/>
    <w:rsid w:val="004D09DE"/>
    <w:rsid w:val="004D0E6F"/>
    <w:rsid w:val="004D14D1"/>
    <w:rsid w:val="004D4376"/>
    <w:rsid w:val="004D44BA"/>
    <w:rsid w:val="004D596F"/>
    <w:rsid w:val="004D6EED"/>
    <w:rsid w:val="004E1C4F"/>
    <w:rsid w:val="004F7541"/>
    <w:rsid w:val="005021C0"/>
    <w:rsid w:val="00503198"/>
    <w:rsid w:val="00504DF3"/>
    <w:rsid w:val="0050563A"/>
    <w:rsid w:val="005061D6"/>
    <w:rsid w:val="00510ED2"/>
    <w:rsid w:val="00512C1F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7B6D"/>
    <w:rsid w:val="00580FD4"/>
    <w:rsid w:val="005851EE"/>
    <w:rsid w:val="0058616F"/>
    <w:rsid w:val="00591C3B"/>
    <w:rsid w:val="005931D3"/>
    <w:rsid w:val="005953C9"/>
    <w:rsid w:val="005A035E"/>
    <w:rsid w:val="005A4D26"/>
    <w:rsid w:val="005B153C"/>
    <w:rsid w:val="005C1E40"/>
    <w:rsid w:val="005D3BFE"/>
    <w:rsid w:val="005D4095"/>
    <w:rsid w:val="005E77F2"/>
    <w:rsid w:val="005F21A8"/>
    <w:rsid w:val="00601EB1"/>
    <w:rsid w:val="006061A0"/>
    <w:rsid w:val="00611627"/>
    <w:rsid w:val="006117D5"/>
    <w:rsid w:val="0061220D"/>
    <w:rsid w:val="00626318"/>
    <w:rsid w:val="00634870"/>
    <w:rsid w:val="00634F42"/>
    <w:rsid w:val="00635E2B"/>
    <w:rsid w:val="00641E92"/>
    <w:rsid w:val="0064256E"/>
    <w:rsid w:val="00643EE0"/>
    <w:rsid w:val="006532C0"/>
    <w:rsid w:val="00655037"/>
    <w:rsid w:val="00656EE3"/>
    <w:rsid w:val="00660C4B"/>
    <w:rsid w:val="0066163B"/>
    <w:rsid w:val="00664977"/>
    <w:rsid w:val="00667834"/>
    <w:rsid w:val="006738E8"/>
    <w:rsid w:val="0067570F"/>
    <w:rsid w:val="00681349"/>
    <w:rsid w:val="0068592F"/>
    <w:rsid w:val="0069396A"/>
    <w:rsid w:val="00693D57"/>
    <w:rsid w:val="00695EC9"/>
    <w:rsid w:val="006A18DC"/>
    <w:rsid w:val="006A237C"/>
    <w:rsid w:val="006A353D"/>
    <w:rsid w:val="006A402B"/>
    <w:rsid w:val="006A74D3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5B43"/>
    <w:rsid w:val="006E6FF7"/>
    <w:rsid w:val="006E75D8"/>
    <w:rsid w:val="006F1D18"/>
    <w:rsid w:val="006F4AED"/>
    <w:rsid w:val="007045A9"/>
    <w:rsid w:val="00705075"/>
    <w:rsid w:val="007139BC"/>
    <w:rsid w:val="00733CB7"/>
    <w:rsid w:val="007364C3"/>
    <w:rsid w:val="00736AB3"/>
    <w:rsid w:val="00753199"/>
    <w:rsid w:val="00763E66"/>
    <w:rsid w:val="00767A41"/>
    <w:rsid w:val="0077504F"/>
    <w:rsid w:val="00780C91"/>
    <w:rsid w:val="00791B1D"/>
    <w:rsid w:val="00794F40"/>
    <w:rsid w:val="007974A3"/>
    <w:rsid w:val="007A094D"/>
    <w:rsid w:val="007A3F0E"/>
    <w:rsid w:val="007A5547"/>
    <w:rsid w:val="007B2782"/>
    <w:rsid w:val="007C0B6B"/>
    <w:rsid w:val="007C27C7"/>
    <w:rsid w:val="007C2A1D"/>
    <w:rsid w:val="007C33FB"/>
    <w:rsid w:val="007C6A43"/>
    <w:rsid w:val="007D0E3C"/>
    <w:rsid w:val="007F1D3E"/>
    <w:rsid w:val="007F3CFD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61801"/>
    <w:rsid w:val="00863BB8"/>
    <w:rsid w:val="00866EDD"/>
    <w:rsid w:val="008712BE"/>
    <w:rsid w:val="00887AF8"/>
    <w:rsid w:val="00896865"/>
    <w:rsid w:val="008A404C"/>
    <w:rsid w:val="008A459C"/>
    <w:rsid w:val="008C362B"/>
    <w:rsid w:val="008D2D59"/>
    <w:rsid w:val="008D586E"/>
    <w:rsid w:val="008D61D3"/>
    <w:rsid w:val="008E1AD8"/>
    <w:rsid w:val="008E7986"/>
    <w:rsid w:val="008F0813"/>
    <w:rsid w:val="008F0E04"/>
    <w:rsid w:val="00901B4B"/>
    <w:rsid w:val="0090358A"/>
    <w:rsid w:val="00912940"/>
    <w:rsid w:val="009239BD"/>
    <w:rsid w:val="00925C01"/>
    <w:rsid w:val="009300C5"/>
    <w:rsid w:val="00932FB0"/>
    <w:rsid w:val="00933020"/>
    <w:rsid w:val="00933DBD"/>
    <w:rsid w:val="00942134"/>
    <w:rsid w:val="00956A23"/>
    <w:rsid w:val="0097358C"/>
    <w:rsid w:val="00981A85"/>
    <w:rsid w:val="0098530A"/>
    <w:rsid w:val="0098561F"/>
    <w:rsid w:val="00990B4A"/>
    <w:rsid w:val="00991045"/>
    <w:rsid w:val="00994FC7"/>
    <w:rsid w:val="009970FF"/>
    <w:rsid w:val="009A6E13"/>
    <w:rsid w:val="009B0A27"/>
    <w:rsid w:val="009B4EA7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22F0"/>
    <w:rsid w:val="00A23730"/>
    <w:rsid w:val="00A23F73"/>
    <w:rsid w:val="00A25B83"/>
    <w:rsid w:val="00A26B37"/>
    <w:rsid w:val="00A311F7"/>
    <w:rsid w:val="00A42AFB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526E"/>
    <w:rsid w:val="00A915AA"/>
    <w:rsid w:val="00A9245B"/>
    <w:rsid w:val="00A9626A"/>
    <w:rsid w:val="00A97D50"/>
    <w:rsid w:val="00AA6661"/>
    <w:rsid w:val="00AB22D2"/>
    <w:rsid w:val="00AB2F16"/>
    <w:rsid w:val="00AB6A2A"/>
    <w:rsid w:val="00AB757E"/>
    <w:rsid w:val="00AC3907"/>
    <w:rsid w:val="00AD3CFC"/>
    <w:rsid w:val="00AD4549"/>
    <w:rsid w:val="00AE46E9"/>
    <w:rsid w:val="00AF1410"/>
    <w:rsid w:val="00B038A2"/>
    <w:rsid w:val="00B25228"/>
    <w:rsid w:val="00B2552D"/>
    <w:rsid w:val="00B25553"/>
    <w:rsid w:val="00B3517F"/>
    <w:rsid w:val="00B4043C"/>
    <w:rsid w:val="00B42C4D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E8"/>
    <w:rsid w:val="00BA232D"/>
    <w:rsid w:val="00BA67A3"/>
    <w:rsid w:val="00BB246D"/>
    <w:rsid w:val="00BB769E"/>
    <w:rsid w:val="00BC249C"/>
    <w:rsid w:val="00BC6D60"/>
    <w:rsid w:val="00BD6B7F"/>
    <w:rsid w:val="00BE19F7"/>
    <w:rsid w:val="00BE54E6"/>
    <w:rsid w:val="00C00329"/>
    <w:rsid w:val="00C073FE"/>
    <w:rsid w:val="00C0783B"/>
    <w:rsid w:val="00C34444"/>
    <w:rsid w:val="00C3640B"/>
    <w:rsid w:val="00C36CAB"/>
    <w:rsid w:val="00C42A85"/>
    <w:rsid w:val="00C47FC5"/>
    <w:rsid w:val="00C6014A"/>
    <w:rsid w:val="00C67D36"/>
    <w:rsid w:val="00C81971"/>
    <w:rsid w:val="00C82BBE"/>
    <w:rsid w:val="00C83CFB"/>
    <w:rsid w:val="00C87E3E"/>
    <w:rsid w:val="00C91157"/>
    <w:rsid w:val="00C917BE"/>
    <w:rsid w:val="00C92B1D"/>
    <w:rsid w:val="00C93CAF"/>
    <w:rsid w:val="00CA57DE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D0257B"/>
    <w:rsid w:val="00D038A5"/>
    <w:rsid w:val="00D06E52"/>
    <w:rsid w:val="00D07586"/>
    <w:rsid w:val="00D14D34"/>
    <w:rsid w:val="00D43823"/>
    <w:rsid w:val="00D53FD0"/>
    <w:rsid w:val="00D541C4"/>
    <w:rsid w:val="00D7105B"/>
    <w:rsid w:val="00D7230E"/>
    <w:rsid w:val="00D74570"/>
    <w:rsid w:val="00D82D64"/>
    <w:rsid w:val="00D85840"/>
    <w:rsid w:val="00D91258"/>
    <w:rsid w:val="00D941AD"/>
    <w:rsid w:val="00D95429"/>
    <w:rsid w:val="00DA22C7"/>
    <w:rsid w:val="00DB7F4C"/>
    <w:rsid w:val="00DC45E2"/>
    <w:rsid w:val="00DC79DF"/>
    <w:rsid w:val="00DD6868"/>
    <w:rsid w:val="00DE484A"/>
    <w:rsid w:val="00DE59D2"/>
    <w:rsid w:val="00DF6982"/>
    <w:rsid w:val="00E07663"/>
    <w:rsid w:val="00E13163"/>
    <w:rsid w:val="00E17434"/>
    <w:rsid w:val="00E24F76"/>
    <w:rsid w:val="00E31C8E"/>
    <w:rsid w:val="00E3698B"/>
    <w:rsid w:val="00E36CD4"/>
    <w:rsid w:val="00E50CC7"/>
    <w:rsid w:val="00E60A52"/>
    <w:rsid w:val="00E75B1B"/>
    <w:rsid w:val="00E87CA4"/>
    <w:rsid w:val="00E94EA3"/>
    <w:rsid w:val="00EA1340"/>
    <w:rsid w:val="00EA5655"/>
    <w:rsid w:val="00EC041F"/>
    <w:rsid w:val="00EC118A"/>
    <w:rsid w:val="00EC3615"/>
    <w:rsid w:val="00ED4FE6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31AE3"/>
    <w:rsid w:val="00F44E49"/>
    <w:rsid w:val="00F46431"/>
    <w:rsid w:val="00F47483"/>
    <w:rsid w:val="00F5088E"/>
    <w:rsid w:val="00F8781E"/>
    <w:rsid w:val="00F9150C"/>
    <w:rsid w:val="00FA050C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485</cp:revision>
  <dcterms:created xsi:type="dcterms:W3CDTF">2019-12-10T12:38:00Z</dcterms:created>
  <dcterms:modified xsi:type="dcterms:W3CDTF">2020-01-26T12:03:00Z</dcterms:modified>
</cp:coreProperties>
</file>