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A1" w:rsidRPr="002A3EA1" w:rsidRDefault="00293792" w:rsidP="002A3EA1">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2A3EA1" w:rsidRPr="002A3EA1">
        <w:rPr>
          <w:rFonts w:asciiTheme="majorBidi" w:hAnsiTheme="majorBidi" w:cstheme="majorBidi"/>
          <w:b/>
          <w:bCs/>
          <w:color w:val="000000"/>
          <w:sz w:val="28"/>
          <w:szCs w:val="28"/>
          <w:shd w:val="clear" w:color="auto" w:fill="FFFFFF"/>
        </w:rPr>
        <w:t xml:space="preserve">Impact du </w:t>
      </w:r>
      <w:proofErr w:type="spellStart"/>
      <w:r w:rsidR="002A3EA1" w:rsidRPr="002A3EA1">
        <w:rPr>
          <w:rFonts w:asciiTheme="majorBidi" w:hAnsiTheme="majorBidi" w:cstheme="majorBidi"/>
          <w:b/>
          <w:bCs/>
          <w:color w:val="000000"/>
          <w:sz w:val="28"/>
          <w:szCs w:val="28"/>
          <w:shd w:val="clear" w:color="auto" w:fill="FFFFFF"/>
        </w:rPr>
        <w:t>batiment</w:t>
      </w:r>
      <w:proofErr w:type="spellEnd"/>
      <w:r w:rsidR="002A3EA1" w:rsidRPr="002A3EA1">
        <w:rPr>
          <w:rFonts w:asciiTheme="majorBidi" w:hAnsiTheme="majorBidi" w:cstheme="majorBidi"/>
          <w:b/>
          <w:bCs/>
          <w:color w:val="000000"/>
          <w:sz w:val="28"/>
          <w:szCs w:val="28"/>
          <w:shd w:val="clear" w:color="auto" w:fill="FFFFFF"/>
        </w:rPr>
        <w:t xml:space="preserve"> d'élevage sur les performances zootechniques du poulet de chair</w:t>
      </w:r>
    </w:p>
    <w:p w:rsidR="002A3EA1" w:rsidRDefault="002A3EA1" w:rsidP="002A3EA1">
      <w:pPr>
        <w:rPr>
          <w:rFonts w:asciiTheme="majorBidi" w:hAnsiTheme="majorBidi" w:cstheme="majorBidi"/>
          <w:color w:val="000000"/>
          <w:sz w:val="24"/>
          <w:szCs w:val="24"/>
          <w:shd w:val="clear" w:color="auto" w:fill="FFFFFF"/>
        </w:rPr>
      </w:pPr>
    </w:p>
    <w:p w:rsidR="002A3EA1" w:rsidRPr="002A3EA1" w:rsidRDefault="002A3EA1" w:rsidP="002A3EA1">
      <w:pPr>
        <w:rPr>
          <w:rFonts w:asciiTheme="majorBidi" w:hAnsiTheme="majorBidi" w:cstheme="majorBidi"/>
          <w:color w:val="000000"/>
          <w:sz w:val="24"/>
          <w:szCs w:val="24"/>
          <w:shd w:val="clear" w:color="auto" w:fill="FFFFFF"/>
        </w:rPr>
      </w:pPr>
    </w:p>
    <w:p w:rsidR="002A3EA1" w:rsidRPr="002A3EA1" w:rsidRDefault="002A3EA1" w:rsidP="002A3EA1">
      <w:pPr>
        <w:rPr>
          <w:rFonts w:asciiTheme="majorBidi" w:hAnsiTheme="majorBidi" w:cstheme="majorBidi"/>
          <w:color w:val="000000"/>
          <w:sz w:val="160"/>
          <w:szCs w:val="160"/>
          <w:shd w:val="clear" w:color="auto" w:fill="FFFFFF"/>
        </w:rPr>
      </w:pPr>
      <w:r w:rsidRPr="002A3EA1">
        <w:rPr>
          <w:rFonts w:asciiTheme="majorBidi" w:hAnsiTheme="majorBidi" w:cstheme="majorBidi"/>
          <w:b/>
          <w:bCs/>
          <w:color w:val="000000"/>
          <w:sz w:val="24"/>
          <w:szCs w:val="24"/>
          <w:shd w:val="clear" w:color="auto" w:fill="FFFFFF"/>
        </w:rPr>
        <w:t>Résumé</w:t>
      </w:r>
      <w:r w:rsidRPr="002A3EA1">
        <w:rPr>
          <w:rFonts w:asciiTheme="majorBidi" w:hAnsiTheme="majorBidi" w:cstheme="majorBidi"/>
          <w:color w:val="000000"/>
          <w:sz w:val="24"/>
          <w:szCs w:val="24"/>
          <w:shd w:val="clear" w:color="auto" w:fill="FFFFFF"/>
        </w:rPr>
        <w:t> : Notre travail a pour but d’évaluer l’impact du type de bâtiment sur les performances zootechniques du poulet. Deux suivis d’élevage ont été réalisés sur des poussins de souche ISA 15 élevés dans deux bâtiments différents, l’un construit en dur et l’autre en serre. Le poids vif des poulets réalisé à l’âge de l’abattage présente une similitude dans les deux bâtiments (dur, serre).Une consommation alimentaire très variable est enregistrée toute au long de l’élevage qui s’est traduite par une variabilité de l’indice de conversion. Ces différences peuvent être la conséquence des différents types d’aménagement interne des deux bâtiments (sol, toit, murs, surface des fenêtres, litière…).</w:t>
      </w:r>
      <w:r w:rsidRPr="002A3EA1">
        <w:rPr>
          <w:rFonts w:asciiTheme="majorBidi" w:hAnsiTheme="majorBidi" w:cstheme="majorBidi"/>
          <w:color w:val="000000"/>
          <w:sz w:val="24"/>
          <w:szCs w:val="24"/>
        </w:rPr>
        <w:br/>
      </w:r>
      <w:r w:rsidRPr="002A3EA1">
        <w:rPr>
          <w:rFonts w:asciiTheme="majorBidi" w:hAnsiTheme="majorBidi" w:cstheme="majorBidi"/>
          <w:color w:val="000000"/>
          <w:sz w:val="24"/>
          <w:szCs w:val="24"/>
        </w:rPr>
        <w:br/>
      </w:r>
      <w:r w:rsidRPr="002A3EA1">
        <w:rPr>
          <w:rFonts w:asciiTheme="majorBidi" w:hAnsiTheme="majorBidi" w:cstheme="majorBidi"/>
          <w:color w:val="000000"/>
          <w:sz w:val="24"/>
          <w:szCs w:val="24"/>
        </w:rPr>
        <w:br/>
      </w:r>
      <w:r w:rsidRPr="002A3EA1">
        <w:rPr>
          <w:rFonts w:asciiTheme="majorBidi" w:hAnsiTheme="majorBidi" w:cstheme="majorBidi"/>
          <w:color w:val="000000"/>
          <w:sz w:val="24"/>
          <w:szCs w:val="24"/>
        </w:rPr>
        <w:br/>
      </w:r>
      <w:r w:rsidRPr="002A3EA1">
        <w:rPr>
          <w:rFonts w:asciiTheme="majorBidi" w:hAnsiTheme="majorBidi" w:cstheme="majorBidi"/>
          <w:color w:val="000000"/>
          <w:sz w:val="24"/>
          <w:szCs w:val="24"/>
        </w:rPr>
        <w:br/>
      </w:r>
      <w:r w:rsidRPr="002A3EA1">
        <w:rPr>
          <w:rFonts w:asciiTheme="majorBidi" w:hAnsiTheme="majorBidi" w:cstheme="majorBidi"/>
          <w:b/>
          <w:bCs/>
          <w:color w:val="000000"/>
          <w:sz w:val="24"/>
          <w:szCs w:val="24"/>
          <w:shd w:val="clear" w:color="auto" w:fill="FFFFFF"/>
        </w:rPr>
        <w:t>Abstract</w:t>
      </w:r>
      <w:r w:rsidRPr="002A3EA1">
        <w:rPr>
          <w:rFonts w:asciiTheme="majorBidi" w:hAnsiTheme="majorBidi" w:cstheme="majorBidi"/>
          <w:b/>
          <w:bCs/>
          <w:color w:val="000000"/>
          <w:sz w:val="24"/>
          <w:szCs w:val="24"/>
        </w:rPr>
        <w:br/>
      </w:r>
      <w:r w:rsidRPr="002A3EA1">
        <w:rPr>
          <w:rFonts w:asciiTheme="majorBidi" w:hAnsiTheme="majorBidi" w:cstheme="majorBidi"/>
          <w:color w:val="000000"/>
          <w:sz w:val="24"/>
          <w:szCs w:val="24"/>
          <w:shd w:val="clear" w:color="auto" w:fill="FFFFFF"/>
        </w:rPr>
        <w:t xml:space="preserve">The </w:t>
      </w:r>
      <w:proofErr w:type="spellStart"/>
      <w:r w:rsidRPr="002A3EA1">
        <w:rPr>
          <w:rFonts w:asciiTheme="majorBidi" w:hAnsiTheme="majorBidi" w:cstheme="majorBidi"/>
          <w:color w:val="000000"/>
          <w:sz w:val="24"/>
          <w:szCs w:val="24"/>
          <w:shd w:val="clear" w:color="auto" w:fill="FFFFFF"/>
        </w:rPr>
        <w:t>aim</w:t>
      </w:r>
      <w:proofErr w:type="spellEnd"/>
      <w:r w:rsidRPr="002A3EA1">
        <w:rPr>
          <w:rFonts w:asciiTheme="majorBidi" w:hAnsiTheme="majorBidi" w:cstheme="majorBidi"/>
          <w:color w:val="000000"/>
          <w:sz w:val="24"/>
          <w:szCs w:val="24"/>
          <w:shd w:val="clear" w:color="auto" w:fill="FFFFFF"/>
        </w:rPr>
        <w:t xml:space="preserve"> of </w:t>
      </w:r>
      <w:proofErr w:type="spellStart"/>
      <w:r w:rsidRPr="002A3EA1">
        <w:rPr>
          <w:rFonts w:asciiTheme="majorBidi" w:hAnsiTheme="majorBidi" w:cstheme="majorBidi"/>
          <w:color w:val="000000"/>
          <w:sz w:val="24"/>
          <w:szCs w:val="24"/>
          <w:shd w:val="clear" w:color="auto" w:fill="FFFFFF"/>
        </w:rPr>
        <w:t>our</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study</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is</w:t>
      </w:r>
      <w:proofErr w:type="spellEnd"/>
      <w:r w:rsidRPr="002A3EA1">
        <w:rPr>
          <w:rFonts w:asciiTheme="majorBidi" w:hAnsiTheme="majorBidi" w:cstheme="majorBidi"/>
          <w:color w:val="000000"/>
          <w:sz w:val="24"/>
          <w:szCs w:val="24"/>
          <w:shd w:val="clear" w:color="auto" w:fill="FFFFFF"/>
        </w:rPr>
        <w:t xml:space="preserve"> to </w:t>
      </w:r>
      <w:proofErr w:type="spellStart"/>
      <w:r w:rsidRPr="002A3EA1">
        <w:rPr>
          <w:rFonts w:asciiTheme="majorBidi" w:hAnsiTheme="majorBidi" w:cstheme="majorBidi"/>
          <w:color w:val="000000"/>
          <w:sz w:val="24"/>
          <w:szCs w:val="24"/>
          <w:shd w:val="clear" w:color="auto" w:fill="FFFFFF"/>
        </w:rPr>
        <w:t>evaluate</w:t>
      </w:r>
      <w:proofErr w:type="spellEnd"/>
      <w:r w:rsidRPr="002A3EA1">
        <w:rPr>
          <w:rFonts w:asciiTheme="majorBidi" w:hAnsiTheme="majorBidi" w:cstheme="majorBidi"/>
          <w:color w:val="000000"/>
          <w:sz w:val="24"/>
          <w:szCs w:val="24"/>
          <w:shd w:val="clear" w:color="auto" w:fill="FFFFFF"/>
        </w:rPr>
        <w:t xml:space="preserve"> the impact of type of house on </w:t>
      </w:r>
      <w:proofErr w:type="spellStart"/>
      <w:r w:rsidRPr="002A3EA1">
        <w:rPr>
          <w:rFonts w:asciiTheme="majorBidi" w:hAnsiTheme="majorBidi" w:cstheme="majorBidi"/>
          <w:color w:val="000000"/>
          <w:sz w:val="24"/>
          <w:szCs w:val="24"/>
          <w:shd w:val="clear" w:color="auto" w:fill="FFFFFF"/>
        </w:rPr>
        <w:t>growth</w:t>
      </w:r>
      <w:proofErr w:type="spellEnd"/>
      <w:r w:rsidRPr="002A3EA1">
        <w:rPr>
          <w:rFonts w:asciiTheme="majorBidi" w:hAnsiTheme="majorBidi" w:cstheme="majorBidi"/>
          <w:color w:val="000000"/>
          <w:sz w:val="24"/>
          <w:szCs w:val="24"/>
          <w:shd w:val="clear" w:color="auto" w:fill="FFFFFF"/>
        </w:rPr>
        <w:t xml:space="preserve"> performances of </w:t>
      </w:r>
      <w:proofErr w:type="spellStart"/>
      <w:r w:rsidRPr="002A3EA1">
        <w:rPr>
          <w:rFonts w:asciiTheme="majorBidi" w:hAnsiTheme="majorBidi" w:cstheme="majorBidi"/>
          <w:color w:val="000000"/>
          <w:sz w:val="24"/>
          <w:szCs w:val="24"/>
          <w:shd w:val="clear" w:color="auto" w:fill="FFFFFF"/>
        </w:rPr>
        <w:t>broiler</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chicken</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Two</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poultry</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breeding</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were</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carried</w:t>
      </w:r>
      <w:proofErr w:type="spellEnd"/>
      <w:r w:rsidRPr="002A3EA1">
        <w:rPr>
          <w:rFonts w:asciiTheme="majorBidi" w:hAnsiTheme="majorBidi" w:cstheme="majorBidi"/>
          <w:color w:val="000000"/>
          <w:sz w:val="24"/>
          <w:szCs w:val="24"/>
          <w:shd w:val="clear" w:color="auto" w:fill="FFFFFF"/>
        </w:rPr>
        <w:t xml:space="preserve"> out on </w:t>
      </w:r>
      <w:proofErr w:type="spellStart"/>
      <w:r w:rsidRPr="002A3EA1">
        <w:rPr>
          <w:rFonts w:asciiTheme="majorBidi" w:hAnsiTheme="majorBidi" w:cstheme="majorBidi"/>
          <w:color w:val="000000"/>
          <w:sz w:val="24"/>
          <w:szCs w:val="24"/>
          <w:shd w:val="clear" w:color="auto" w:fill="FFFFFF"/>
        </w:rPr>
        <w:t>chicks</w:t>
      </w:r>
      <w:proofErr w:type="spellEnd"/>
      <w:r w:rsidRPr="002A3EA1">
        <w:rPr>
          <w:rFonts w:asciiTheme="majorBidi" w:hAnsiTheme="majorBidi" w:cstheme="majorBidi"/>
          <w:color w:val="000000"/>
          <w:sz w:val="24"/>
          <w:szCs w:val="24"/>
          <w:shd w:val="clear" w:color="auto" w:fill="FFFFFF"/>
        </w:rPr>
        <w:t xml:space="preserve"> (ISA 15) </w:t>
      </w:r>
      <w:proofErr w:type="spellStart"/>
      <w:r w:rsidRPr="002A3EA1">
        <w:rPr>
          <w:rFonts w:asciiTheme="majorBidi" w:hAnsiTheme="majorBidi" w:cstheme="majorBidi"/>
          <w:color w:val="000000"/>
          <w:sz w:val="24"/>
          <w:szCs w:val="24"/>
          <w:shd w:val="clear" w:color="auto" w:fill="FFFFFF"/>
        </w:rPr>
        <w:t>reared</w:t>
      </w:r>
      <w:proofErr w:type="spellEnd"/>
      <w:r w:rsidRPr="002A3EA1">
        <w:rPr>
          <w:rFonts w:asciiTheme="majorBidi" w:hAnsiTheme="majorBidi" w:cstheme="majorBidi"/>
          <w:color w:val="000000"/>
          <w:sz w:val="24"/>
          <w:szCs w:val="24"/>
          <w:shd w:val="clear" w:color="auto" w:fill="FFFFFF"/>
        </w:rPr>
        <w:t xml:space="preserve"> in </w:t>
      </w:r>
      <w:proofErr w:type="spellStart"/>
      <w:r w:rsidRPr="002A3EA1">
        <w:rPr>
          <w:rFonts w:asciiTheme="majorBidi" w:hAnsiTheme="majorBidi" w:cstheme="majorBidi"/>
          <w:color w:val="000000"/>
          <w:sz w:val="24"/>
          <w:szCs w:val="24"/>
          <w:shd w:val="clear" w:color="auto" w:fill="FFFFFF"/>
        </w:rPr>
        <w:t>two</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different</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houses</w:t>
      </w:r>
      <w:proofErr w:type="spellEnd"/>
      <w:r w:rsidRPr="002A3EA1">
        <w:rPr>
          <w:rFonts w:asciiTheme="majorBidi" w:hAnsiTheme="majorBidi" w:cstheme="majorBidi"/>
          <w:color w:val="000000"/>
          <w:sz w:val="24"/>
          <w:szCs w:val="24"/>
          <w:shd w:val="clear" w:color="auto" w:fill="FFFFFF"/>
        </w:rPr>
        <w:t xml:space="preserve">, one </w:t>
      </w:r>
      <w:proofErr w:type="spellStart"/>
      <w:r w:rsidRPr="002A3EA1">
        <w:rPr>
          <w:rFonts w:asciiTheme="majorBidi" w:hAnsiTheme="majorBidi" w:cstheme="majorBidi"/>
          <w:color w:val="000000"/>
          <w:sz w:val="24"/>
          <w:szCs w:val="24"/>
          <w:shd w:val="clear" w:color="auto" w:fill="FFFFFF"/>
        </w:rPr>
        <w:t>built</w:t>
      </w:r>
      <w:proofErr w:type="spellEnd"/>
      <w:r w:rsidRPr="002A3EA1">
        <w:rPr>
          <w:rFonts w:asciiTheme="majorBidi" w:hAnsiTheme="majorBidi" w:cstheme="majorBidi"/>
          <w:color w:val="000000"/>
          <w:sz w:val="24"/>
          <w:szCs w:val="24"/>
          <w:shd w:val="clear" w:color="auto" w:fill="FFFFFF"/>
        </w:rPr>
        <w:t xml:space="preserve"> in drive and the </w:t>
      </w:r>
      <w:proofErr w:type="spellStart"/>
      <w:r w:rsidRPr="002A3EA1">
        <w:rPr>
          <w:rFonts w:asciiTheme="majorBidi" w:hAnsiTheme="majorBidi" w:cstheme="majorBidi"/>
          <w:color w:val="000000"/>
          <w:sz w:val="24"/>
          <w:szCs w:val="24"/>
          <w:shd w:val="clear" w:color="auto" w:fill="FFFFFF"/>
        </w:rPr>
        <w:t>other</w:t>
      </w:r>
      <w:proofErr w:type="spellEnd"/>
      <w:r w:rsidRPr="002A3EA1">
        <w:rPr>
          <w:rFonts w:asciiTheme="majorBidi" w:hAnsiTheme="majorBidi" w:cstheme="majorBidi"/>
          <w:color w:val="000000"/>
          <w:sz w:val="24"/>
          <w:szCs w:val="24"/>
          <w:shd w:val="clear" w:color="auto" w:fill="FFFFFF"/>
        </w:rPr>
        <w:t xml:space="preserve"> in </w:t>
      </w:r>
      <w:proofErr w:type="spellStart"/>
      <w:r w:rsidRPr="002A3EA1">
        <w:rPr>
          <w:rFonts w:asciiTheme="majorBidi" w:hAnsiTheme="majorBidi" w:cstheme="majorBidi"/>
          <w:color w:val="000000"/>
          <w:sz w:val="24"/>
          <w:szCs w:val="24"/>
          <w:shd w:val="clear" w:color="auto" w:fill="FFFFFF"/>
        </w:rPr>
        <w:t>greenhouse</w:t>
      </w:r>
      <w:proofErr w:type="spellEnd"/>
      <w:r w:rsidRPr="002A3EA1">
        <w:rPr>
          <w:rFonts w:asciiTheme="majorBidi" w:hAnsiTheme="majorBidi" w:cstheme="majorBidi"/>
          <w:color w:val="000000"/>
          <w:sz w:val="24"/>
          <w:szCs w:val="24"/>
          <w:shd w:val="clear" w:color="auto" w:fill="FFFFFF"/>
        </w:rPr>
        <w:t xml:space="preserve">. The live </w:t>
      </w:r>
      <w:proofErr w:type="spellStart"/>
      <w:r w:rsidRPr="002A3EA1">
        <w:rPr>
          <w:rFonts w:asciiTheme="majorBidi" w:hAnsiTheme="majorBidi" w:cstheme="majorBidi"/>
          <w:color w:val="000000"/>
          <w:sz w:val="24"/>
          <w:szCs w:val="24"/>
          <w:shd w:val="clear" w:color="auto" w:fill="FFFFFF"/>
        </w:rPr>
        <w:t>weight</w:t>
      </w:r>
      <w:proofErr w:type="spellEnd"/>
      <w:r w:rsidRPr="002A3EA1">
        <w:rPr>
          <w:rFonts w:asciiTheme="majorBidi" w:hAnsiTheme="majorBidi" w:cstheme="majorBidi"/>
          <w:color w:val="000000"/>
          <w:sz w:val="24"/>
          <w:szCs w:val="24"/>
          <w:shd w:val="clear" w:color="auto" w:fill="FFFFFF"/>
        </w:rPr>
        <w:t xml:space="preserve"> of </w:t>
      </w:r>
      <w:proofErr w:type="spellStart"/>
      <w:r w:rsidRPr="002A3EA1">
        <w:rPr>
          <w:rFonts w:asciiTheme="majorBidi" w:hAnsiTheme="majorBidi" w:cstheme="majorBidi"/>
          <w:color w:val="000000"/>
          <w:sz w:val="24"/>
          <w:szCs w:val="24"/>
          <w:shd w:val="clear" w:color="auto" w:fill="FFFFFF"/>
        </w:rPr>
        <w:t>chickens</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at</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slaughter</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age</w:t>
      </w:r>
      <w:proofErr w:type="spellEnd"/>
      <w:r w:rsidRPr="002A3EA1">
        <w:rPr>
          <w:rFonts w:asciiTheme="majorBidi" w:hAnsiTheme="majorBidi" w:cstheme="majorBidi"/>
          <w:color w:val="000000"/>
          <w:sz w:val="24"/>
          <w:szCs w:val="24"/>
          <w:shd w:val="clear" w:color="auto" w:fill="FFFFFF"/>
        </w:rPr>
        <w:t xml:space="preserve"> shows </w:t>
      </w:r>
      <w:proofErr w:type="spellStart"/>
      <w:r w:rsidRPr="002A3EA1">
        <w:rPr>
          <w:rFonts w:asciiTheme="majorBidi" w:hAnsiTheme="majorBidi" w:cstheme="majorBidi"/>
          <w:color w:val="000000"/>
          <w:sz w:val="24"/>
          <w:szCs w:val="24"/>
          <w:shd w:val="clear" w:color="auto" w:fill="FFFFFF"/>
        </w:rPr>
        <w:t>similarity</w:t>
      </w:r>
      <w:proofErr w:type="spellEnd"/>
      <w:r w:rsidRPr="002A3EA1">
        <w:rPr>
          <w:rFonts w:asciiTheme="majorBidi" w:hAnsiTheme="majorBidi" w:cstheme="majorBidi"/>
          <w:color w:val="000000"/>
          <w:sz w:val="24"/>
          <w:szCs w:val="24"/>
          <w:shd w:val="clear" w:color="auto" w:fill="FFFFFF"/>
        </w:rPr>
        <w:t xml:space="preserve"> in the </w:t>
      </w:r>
      <w:proofErr w:type="spellStart"/>
      <w:r w:rsidRPr="002A3EA1">
        <w:rPr>
          <w:rFonts w:asciiTheme="majorBidi" w:hAnsiTheme="majorBidi" w:cstheme="majorBidi"/>
          <w:color w:val="000000"/>
          <w:sz w:val="24"/>
          <w:szCs w:val="24"/>
          <w:shd w:val="clear" w:color="auto" w:fill="FFFFFF"/>
        </w:rPr>
        <w:t>two</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houses</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Very</w:t>
      </w:r>
      <w:proofErr w:type="spellEnd"/>
      <w:r w:rsidRPr="002A3EA1">
        <w:rPr>
          <w:rFonts w:asciiTheme="majorBidi" w:hAnsiTheme="majorBidi" w:cstheme="majorBidi"/>
          <w:color w:val="000000"/>
          <w:sz w:val="24"/>
          <w:szCs w:val="24"/>
          <w:shd w:val="clear" w:color="auto" w:fill="FFFFFF"/>
        </w:rPr>
        <w:t xml:space="preserve"> variable </w:t>
      </w:r>
      <w:proofErr w:type="spellStart"/>
      <w:r w:rsidRPr="002A3EA1">
        <w:rPr>
          <w:rFonts w:asciiTheme="majorBidi" w:hAnsiTheme="majorBidi" w:cstheme="majorBidi"/>
          <w:color w:val="000000"/>
          <w:sz w:val="24"/>
          <w:szCs w:val="24"/>
          <w:shd w:val="clear" w:color="auto" w:fill="FFFFFF"/>
        </w:rPr>
        <w:t>food</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consumption</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is</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recorded</w:t>
      </w:r>
      <w:proofErr w:type="spellEnd"/>
      <w:r w:rsidRPr="002A3EA1">
        <w:rPr>
          <w:rFonts w:asciiTheme="majorBidi" w:hAnsiTheme="majorBidi" w:cstheme="majorBidi"/>
          <w:color w:val="000000"/>
          <w:sz w:val="24"/>
          <w:szCs w:val="24"/>
          <w:shd w:val="clear" w:color="auto" w:fill="FFFFFF"/>
        </w:rPr>
        <w:t xml:space="preserve"> all </w:t>
      </w:r>
      <w:proofErr w:type="spellStart"/>
      <w:r w:rsidRPr="002A3EA1">
        <w:rPr>
          <w:rFonts w:asciiTheme="majorBidi" w:hAnsiTheme="majorBidi" w:cstheme="majorBidi"/>
          <w:color w:val="000000"/>
          <w:sz w:val="24"/>
          <w:szCs w:val="24"/>
          <w:shd w:val="clear" w:color="auto" w:fill="FFFFFF"/>
        </w:rPr>
        <w:t>along</w:t>
      </w:r>
      <w:proofErr w:type="spellEnd"/>
      <w:r w:rsidRPr="002A3EA1">
        <w:rPr>
          <w:rFonts w:asciiTheme="majorBidi" w:hAnsiTheme="majorBidi" w:cstheme="majorBidi"/>
          <w:color w:val="000000"/>
          <w:sz w:val="24"/>
          <w:szCs w:val="24"/>
          <w:shd w:val="clear" w:color="auto" w:fill="FFFFFF"/>
        </w:rPr>
        <w:t xml:space="preserve"> the </w:t>
      </w:r>
      <w:proofErr w:type="spellStart"/>
      <w:r w:rsidRPr="002A3EA1">
        <w:rPr>
          <w:rFonts w:asciiTheme="majorBidi" w:hAnsiTheme="majorBidi" w:cstheme="majorBidi"/>
          <w:color w:val="000000"/>
          <w:sz w:val="24"/>
          <w:szCs w:val="24"/>
          <w:shd w:val="clear" w:color="auto" w:fill="FFFFFF"/>
        </w:rPr>
        <w:t>livestock</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which</w:t>
      </w:r>
      <w:proofErr w:type="spellEnd"/>
      <w:r w:rsidRPr="002A3EA1">
        <w:rPr>
          <w:rFonts w:asciiTheme="majorBidi" w:hAnsiTheme="majorBidi" w:cstheme="majorBidi"/>
          <w:color w:val="000000"/>
          <w:sz w:val="24"/>
          <w:szCs w:val="24"/>
          <w:shd w:val="clear" w:color="auto" w:fill="FFFFFF"/>
        </w:rPr>
        <w:t xml:space="preserve"> has </w:t>
      </w:r>
      <w:proofErr w:type="spellStart"/>
      <w:r w:rsidRPr="002A3EA1">
        <w:rPr>
          <w:rFonts w:asciiTheme="majorBidi" w:hAnsiTheme="majorBidi" w:cstheme="majorBidi"/>
          <w:color w:val="000000"/>
          <w:sz w:val="24"/>
          <w:szCs w:val="24"/>
          <w:shd w:val="clear" w:color="auto" w:fill="FFFFFF"/>
        </w:rPr>
        <w:t>resulted</w:t>
      </w:r>
      <w:proofErr w:type="spellEnd"/>
      <w:r w:rsidRPr="002A3EA1">
        <w:rPr>
          <w:rFonts w:asciiTheme="majorBidi" w:hAnsiTheme="majorBidi" w:cstheme="majorBidi"/>
          <w:color w:val="000000"/>
          <w:sz w:val="24"/>
          <w:szCs w:val="24"/>
          <w:shd w:val="clear" w:color="auto" w:fill="FFFFFF"/>
        </w:rPr>
        <w:t xml:space="preserve"> in </w:t>
      </w:r>
      <w:proofErr w:type="spellStart"/>
      <w:r w:rsidRPr="002A3EA1">
        <w:rPr>
          <w:rFonts w:asciiTheme="majorBidi" w:hAnsiTheme="majorBidi" w:cstheme="majorBidi"/>
          <w:color w:val="000000"/>
          <w:sz w:val="24"/>
          <w:szCs w:val="24"/>
          <w:shd w:val="clear" w:color="auto" w:fill="FFFFFF"/>
        </w:rPr>
        <w:t>variability</w:t>
      </w:r>
      <w:proofErr w:type="spellEnd"/>
      <w:r w:rsidRPr="002A3EA1">
        <w:rPr>
          <w:rFonts w:asciiTheme="majorBidi" w:hAnsiTheme="majorBidi" w:cstheme="majorBidi"/>
          <w:color w:val="000000"/>
          <w:sz w:val="24"/>
          <w:szCs w:val="24"/>
          <w:shd w:val="clear" w:color="auto" w:fill="FFFFFF"/>
        </w:rPr>
        <w:t xml:space="preserve"> of </w:t>
      </w:r>
      <w:proofErr w:type="spellStart"/>
      <w:r w:rsidRPr="002A3EA1">
        <w:rPr>
          <w:rFonts w:asciiTheme="majorBidi" w:hAnsiTheme="majorBidi" w:cstheme="majorBidi"/>
          <w:color w:val="000000"/>
          <w:sz w:val="24"/>
          <w:szCs w:val="24"/>
          <w:shd w:val="clear" w:color="auto" w:fill="FFFFFF"/>
        </w:rPr>
        <w:t>feed</w:t>
      </w:r>
      <w:proofErr w:type="spellEnd"/>
      <w:r w:rsidRPr="002A3EA1">
        <w:rPr>
          <w:rFonts w:asciiTheme="majorBidi" w:hAnsiTheme="majorBidi" w:cstheme="majorBidi"/>
          <w:color w:val="000000"/>
          <w:sz w:val="24"/>
          <w:szCs w:val="24"/>
          <w:shd w:val="clear" w:color="auto" w:fill="FFFFFF"/>
        </w:rPr>
        <w:t xml:space="preserve"> conversion index. </w:t>
      </w:r>
      <w:proofErr w:type="spellStart"/>
      <w:r w:rsidRPr="002A3EA1">
        <w:rPr>
          <w:rFonts w:asciiTheme="majorBidi" w:hAnsiTheme="majorBidi" w:cstheme="majorBidi"/>
          <w:color w:val="000000"/>
          <w:sz w:val="24"/>
          <w:szCs w:val="24"/>
          <w:shd w:val="clear" w:color="auto" w:fill="FFFFFF"/>
        </w:rPr>
        <w:t>These</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differences</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may</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be</w:t>
      </w:r>
      <w:proofErr w:type="spellEnd"/>
      <w:r w:rsidRPr="002A3EA1">
        <w:rPr>
          <w:rFonts w:asciiTheme="majorBidi" w:hAnsiTheme="majorBidi" w:cstheme="majorBidi"/>
          <w:color w:val="000000"/>
          <w:sz w:val="24"/>
          <w:szCs w:val="24"/>
          <w:shd w:val="clear" w:color="auto" w:fill="FFFFFF"/>
        </w:rPr>
        <w:t xml:space="preserve"> the </w:t>
      </w:r>
      <w:proofErr w:type="spellStart"/>
      <w:r w:rsidRPr="002A3EA1">
        <w:rPr>
          <w:rFonts w:asciiTheme="majorBidi" w:hAnsiTheme="majorBidi" w:cstheme="majorBidi"/>
          <w:color w:val="000000"/>
          <w:sz w:val="24"/>
          <w:szCs w:val="24"/>
          <w:shd w:val="clear" w:color="auto" w:fill="FFFFFF"/>
        </w:rPr>
        <w:t>result</w:t>
      </w:r>
      <w:proofErr w:type="spellEnd"/>
      <w:r w:rsidRPr="002A3EA1">
        <w:rPr>
          <w:rFonts w:asciiTheme="majorBidi" w:hAnsiTheme="majorBidi" w:cstheme="majorBidi"/>
          <w:color w:val="000000"/>
          <w:sz w:val="24"/>
          <w:szCs w:val="24"/>
          <w:shd w:val="clear" w:color="auto" w:fill="FFFFFF"/>
        </w:rPr>
        <w:t xml:space="preserve"> of </w:t>
      </w:r>
      <w:proofErr w:type="spellStart"/>
      <w:r w:rsidRPr="002A3EA1">
        <w:rPr>
          <w:rFonts w:asciiTheme="majorBidi" w:hAnsiTheme="majorBidi" w:cstheme="majorBidi"/>
          <w:color w:val="000000"/>
          <w:sz w:val="24"/>
          <w:szCs w:val="24"/>
          <w:shd w:val="clear" w:color="auto" w:fill="FFFFFF"/>
        </w:rPr>
        <w:t>different</w:t>
      </w:r>
      <w:proofErr w:type="spellEnd"/>
      <w:r w:rsidRPr="002A3EA1">
        <w:rPr>
          <w:rFonts w:asciiTheme="majorBidi" w:hAnsiTheme="majorBidi" w:cstheme="majorBidi"/>
          <w:color w:val="000000"/>
          <w:sz w:val="24"/>
          <w:szCs w:val="24"/>
          <w:shd w:val="clear" w:color="auto" w:fill="FFFFFF"/>
        </w:rPr>
        <w:t xml:space="preserve"> types of </w:t>
      </w:r>
      <w:proofErr w:type="spellStart"/>
      <w:r w:rsidRPr="002A3EA1">
        <w:rPr>
          <w:rFonts w:asciiTheme="majorBidi" w:hAnsiTheme="majorBidi" w:cstheme="majorBidi"/>
          <w:color w:val="000000"/>
          <w:sz w:val="24"/>
          <w:szCs w:val="24"/>
          <w:shd w:val="clear" w:color="auto" w:fill="FFFFFF"/>
        </w:rPr>
        <w:t>internal</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equipments</w:t>
      </w:r>
      <w:proofErr w:type="spellEnd"/>
      <w:r w:rsidRPr="002A3EA1">
        <w:rPr>
          <w:rFonts w:asciiTheme="majorBidi" w:hAnsiTheme="majorBidi" w:cstheme="majorBidi"/>
          <w:color w:val="000000"/>
          <w:sz w:val="24"/>
          <w:szCs w:val="24"/>
          <w:shd w:val="clear" w:color="auto" w:fill="FFFFFF"/>
        </w:rPr>
        <w:t xml:space="preserve"> of the </w:t>
      </w:r>
      <w:proofErr w:type="spellStart"/>
      <w:r w:rsidRPr="002A3EA1">
        <w:rPr>
          <w:rFonts w:asciiTheme="majorBidi" w:hAnsiTheme="majorBidi" w:cstheme="majorBidi"/>
          <w:color w:val="000000"/>
          <w:sz w:val="24"/>
          <w:szCs w:val="24"/>
          <w:shd w:val="clear" w:color="auto" w:fill="FFFFFF"/>
        </w:rPr>
        <w:t>two</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houses</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floor</w:t>
      </w:r>
      <w:proofErr w:type="spellEnd"/>
      <w:r w:rsidRPr="002A3EA1">
        <w:rPr>
          <w:rFonts w:asciiTheme="majorBidi" w:hAnsiTheme="majorBidi" w:cstheme="majorBidi"/>
          <w:color w:val="000000"/>
          <w:sz w:val="24"/>
          <w:szCs w:val="24"/>
          <w:shd w:val="clear" w:color="auto" w:fill="FFFFFF"/>
        </w:rPr>
        <w:t xml:space="preserve">, roof, </w:t>
      </w:r>
      <w:proofErr w:type="spellStart"/>
      <w:r w:rsidRPr="002A3EA1">
        <w:rPr>
          <w:rFonts w:asciiTheme="majorBidi" w:hAnsiTheme="majorBidi" w:cstheme="majorBidi"/>
          <w:color w:val="000000"/>
          <w:sz w:val="24"/>
          <w:szCs w:val="24"/>
          <w:shd w:val="clear" w:color="auto" w:fill="FFFFFF"/>
        </w:rPr>
        <w:t>walls</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windows</w:t>
      </w:r>
      <w:proofErr w:type="spellEnd"/>
      <w:r w:rsidRPr="002A3EA1">
        <w:rPr>
          <w:rFonts w:asciiTheme="majorBidi" w:hAnsiTheme="majorBidi" w:cstheme="majorBidi"/>
          <w:color w:val="000000"/>
          <w:sz w:val="24"/>
          <w:szCs w:val="24"/>
          <w:shd w:val="clear" w:color="auto" w:fill="FFFFFF"/>
        </w:rPr>
        <w:t xml:space="preserve">, </w:t>
      </w:r>
      <w:proofErr w:type="spellStart"/>
      <w:r w:rsidRPr="002A3EA1">
        <w:rPr>
          <w:rFonts w:asciiTheme="majorBidi" w:hAnsiTheme="majorBidi" w:cstheme="majorBidi"/>
          <w:color w:val="000000"/>
          <w:sz w:val="24"/>
          <w:szCs w:val="24"/>
          <w:shd w:val="clear" w:color="auto" w:fill="FFFFFF"/>
        </w:rPr>
        <w:t>litter</w:t>
      </w:r>
      <w:proofErr w:type="spellEnd"/>
      <w:r w:rsidRPr="002A3EA1">
        <w:rPr>
          <w:rFonts w:asciiTheme="majorBidi" w:hAnsiTheme="majorBidi" w:cstheme="majorBidi"/>
          <w:color w:val="000000"/>
          <w:sz w:val="24"/>
          <w:szCs w:val="24"/>
          <w:shd w:val="clear" w:color="auto" w:fill="FFFFFF"/>
        </w:rPr>
        <w:t xml:space="preserve"> ...).</w:t>
      </w:r>
    </w:p>
    <w:p w:rsidR="003D099C" w:rsidRPr="00236A6A" w:rsidRDefault="003D099C" w:rsidP="00236A6A">
      <w:pPr>
        <w:rPr>
          <w:rFonts w:asciiTheme="majorBidi" w:hAnsiTheme="majorBidi" w:cstheme="majorBidi"/>
          <w:color w:val="000000"/>
          <w:sz w:val="72"/>
          <w:szCs w:val="72"/>
          <w:shd w:val="clear" w:color="auto" w:fill="FFFFFF"/>
        </w:rPr>
      </w:pPr>
    </w:p>
    <w:sectPr w:rsidR="003D099C" w:rsidRPr="00236A6A"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AB8"/>
    <w:rsid w:val="0067638F"/>
    <w:rsid w:val="006802DA"/>
    <w:rsid w:val="00684306"/>
    <w:rsid w:val="006924B4"/>
    <w:rsid w:val="006F2375"/>
    <w:rsid w:val="006F45D1"/>
    <w:rsid w:val="0071095B"/>
    <w:rsid w:val="00711CF5"/>
    <w:rsid w:val="007243C7"/>
    <w:rsid w:val="00731B43"/>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304CF-4601-4F74-A61A-C2FBC6B1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1369</cp:revision>
  <dcterms:created xsi:type="dcterms:W3CDTF">2019-12-10T13:04:00Z</dcterms:created>
  <dcterms:modified xsi:type="dcterms:W3CDTF">2020-02-04T08:42:00Z</dcterms:modified>
</cp:coreProperties>
</file>