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4D4" w:rsidRDefault="004004D4" w:rsidP="00BF10A4">
      <w:pPr>
        <w:rPr>
          <w:rFonts w:asciiTheme="majorBidi" w:eastAsia="Times New Roman" w:hAnsiTheme="majorBidi" w:cstheme="majorBidi"/>
          <w:b/>
          <w:bCs/>
          <w:sz w:val="28"/>
          <w:szCs w:val="28"/>
          <w:lang w:eastAsia="fr-FR"/>
        </w:rPr>
      </w:pPr>
    </w:p>
    <w:p w:rsidR="0028171A" w:rsidRDefault="0038268C" w:rsidP="009C3B4B">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proofErr w:type="spellStart"/>
      <w:r w:rsidR="00E66176">
        <w:rPr>
          <w:rFonts w:asciiTheme="majorBidi" w:eastAsia="Times New Roman" w:hAnsiTheme="majorBidi" w:cstheme="majorBidi"/>
          <w:b/>
          <w:bCs/>
          <w:sz w:val="28"/>
          <w:szCs w:val="28"/>
          <w:lang w:eastAsia="fr-FR"/>
        </w:rPr>
        <w:t>sous titre</w:t>
      </w:r>
      <w:proofErr w:type="spellEnd"/>
      <w:r w:rsidR="00E66176">
        <w:rPr>
          <w:rFonts w:asciiTheme="majorBidi" w:eastAsia="Times New Roman" w:hAnsiTheme="majorBidi" w:cstheme="majorBidi"/>
          <w:b/>
          <w:bCs/>
          <w:sz w:val="28"/>
          <w:szCs w:val="28"/>
          <w:lang w:eastAsia="fr-FR"/>
        </w:rPr>
        <w:t xml:space="preserve"> : </w:t>
      </w:r>
      <w:r w:rsidR="009C3B4B" w:rsidRPr="009C3B4B">
        <w:rPr>
          <w:rFonts w:asciiTheme="majorBidi" w:hAnsiTheme="majorBidi" w:cstheme="majorBidi"/>
          <w:b/>
          <w:bCs/>
          <w:sz w:val="28"/>
          <w:szCs w:val="28"/>
        </w:rPr>
        <w:t xml:space="preserve">Aspect comparatif de l'évolution de la </w:t>
      </w:r>
      <w:proofErr w:type="spellStart"/>
      <w:r w:rsidR="009C3B4B" w:rsidRPr="009C3B4B">
        <w:rPr>
          <w:rFonts w:asciiTheme="majorBidi" w:hAnsiTheme="majorBidi" w:cstheme="majorBidi"/>
          <w:b/>
          <w:bCs/>
          <w:sz w:val="28"/>
          <w:szCs w:val="28"/>
        </w:rPr>
        <w:t>blue</w:t>
      </w:r>
      <w:proofErr w:type="spellEnd"/>
      <w:r w:rsidR="009C3B4B" w:rsidRPr="009C3B4B">
        <w:rPr>
          <w:rFonts w:asciiTheme="majorBidi" w:hAnsiTheme="majorBidi" w:cstheme="majorBidi"/>
          <w:b/>
          <w:bCs/>
          <w:sz w:val="28"/>
          <w:szCs w:val="28"/>
        </w:rPr>
        <w:t xml:space="preserve"> </w:t>
      </w:r>
      <w:proofErr w:type="spellStart"/>
      <w:r w:rsidR="009C3B4B" w:rsidRPr="009C3B4B">
        <w:rPr>
          <w:rFonts w:asciiTheme="majorBidi" w:hAnsiTheme="majorBidi" w:cstheme="majorBidi"/>
          <w:b/>
          <w:bCs/>
          <w:sz w:val="28"/>
          <w:szCs w:val="28"/>
        </w:rPr>
        <w:t>tongue</w:t>
      </w:r>
      <w:proofErr w:type="spellEnd"/>
      <w:r w:rsidR="009C3B4B" w:rsidRPr="009C3B4B">
        <w:rPr>
          <w:rFonts w:asciiTheme="majorBidi" w:hAnsiTheme="majorBidi" w:cstheme="majorBidi"/>
          <w:b/>
          <w:bCs/>
          <w:sz w:val="28"/>
          <w:szCs w:val="28"/>
        </w:rPr>
        <w:t xml:space="preserve"> dans les wilayas de </w:t>
      </w:r>
      <w:proofErr w:type="spellStart"/>
      <w:r w:rsidR="009C3B4B" w:rsidRPr="009C3B4B">
        <w:rPr>
          <w:rFonts w:asciiTheme="majorBidi" w:hAnsiTheme="majorBidi" w:cstheme="majorBidi"/>
          <w:b/>
          <w:bCs/>
          <w:sz w:val="28"/>
          <w:szCs w:val="28"/>
        </w:rPr>
        <w:t>biskra</w:t>
      </w:r>
      <w:proofErr w:type="spellEnd"/>
      <w:r w:rsidR="009C3B4B" w:rsidRPr="009C3B4B">
        <w:rPr>
          <w:rFonts w:asciiTheme="majorBidi" w:hAnsiTheme="majorBidi" w:cstheme="majorBidi"/>
          <w:b/>
          <w:bCs/>
          <w:sz w:val="28"/>
          <w:szCs w:val="28"/>
        </w:rPr>
        <w:t xml:space="preserve"> et </w:t>
      </w:r>
      <w:proofErr w:type="spellStart"/>
      <w:r w:rsidR="009C3B4B" w:rsidRPr="009C3B4B">
        <w:rPr>
          <w:rFonts w:asciiTheme="majorBidi" w:hAnsiTheme="majorBidi" w:cstheme="majorBidi"/>
          <w:b/>
          <w:bCs/>
          <w:sz w:val="28"/>
          <w:szCs w:val="28"/>
        </w:rPr>
        <w:t>sétif</w:t>
      </w:r>
      <w:proofErr w:type="spellEnd"/>
      <w:r w:rsidR="009C3B4B" w:rsidRPr="009C3B4B">
        <w:rPr>
          <w:rFonts w:asciiTheme="majorBidi" w:hAnsiTheme="majorBidi" w:cstheme="majorBidi"/>
          <w:b/>
          <w:bCs/>
          <w:sz w:val="28"/>
          <w:szCs w:val="28"/>
        </w:rPr>
        <w:t xml:space="preserve"> entre 2006-2014</w:t>
      </w:r>
    </w:p>
    <w:p w:rsidR="003F77FB" w:rsidRPr="003F77FB" w:rsidRDefault="003F77FB" w:rsidP="0028171A">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9C3B4B" w:rsidRPr="009C3B4B" w:rsidRDefault="009C3B4B" w:rsidP="009C3B4B">
      <w:pPr>
        <w:rPr>
          <w:rFonts w:asciiTheme="majorBidi" w:hAnsiTheme="majorBidi" w:cstheme="majorBidi"/>
          <w:sz w:val="24"/>
          <w:szCs w:val="24"/>
        </w:rPr>
      </w:pPr>
      <w:r w:rsidRPr="009C3B4B">
        <w:rPr>
          <w:rFonts w:asciiTheme="majorBidi" w:hAnsiTheme="majorBidi" w:cstheme="majorBidi"/>
          <w:sz w:val="24"/>
          <w:szCs w:val="24"/>
        </w:rPr>
        <w:t xml:space="preserve">La Blue Tongue est une maladie infectieuse virale non contagieuse. Elle est transmise par un insecte hématophage </w:t>
      </w:r>
      <w:proofErr w:type="spellStart"/>
      <w:r w:rsidRPr="009C3B4B">
        <w:rPr>
          <w:rFonts w:asciiTheme="majorBidi" w:hAnsiTheme="majorBidi" w:cstheme="majorBidi"/>
          <w:sz w:val="24"/>
          <w:szCs w:val="24"/>
        </w:rPr>
        <w:t>Culicoides</w:t>
      </w:r>
      <w:proofErr w:type="spellEnd"/>
      <w:r w:rsidRPr="009C3B4B">
        <w:rPr>
          <w:rFonts w:asciiTheme="majorBidi" w:hAnsiTheme="majorBidi" w:cstheme="majorBidi"/>
          <w:sz w:val="24"/>
          <w:szCs w:val="24"/>
        </w:rPr>
        <w:t xml:space="preserve">. Il existe 24 </w:t>
      </w:r>
      <w:proofErr w:type="spellStart"/>
      <w:r w:rsidRPr="009C3B4B">
        <w:rPr>
          <w:rFonts w:asciiTheme="majorBidi" w:hAnsiTheme="majorBidi" w:cstheme="majorBidi"/>
          <w:sz w:val="24"/>
          <w:szCs w:val="24"/>
        </w:rPr>
        <w:t>sérotypes</w:t>
      </w:r>
      <w:proofErr w:type="spellEnd"/>
      <w:r w:rsidRPr="009C3B4B">
        <w:rPr>
          <w:rFonts w:asciiTheme="majorBidi" w:hAnsiTheme="majorBidi" w:cstheme="majorBidi"/>
          <w:sz w:val="24"/>
          <w:szCs w:val="24"/>
        </w:rPr>
        <w:t xml:space="preserve"> inégalement répartis dans le monde. </w:t>
      </w:r>
      <w:proofErr w:type="spellStart"/>
      <w:r w:rsidRPr="009C3B4B">
        <w:rPr>
          <w:rFonts w:asciiTheme="majorBidi" w:hAnsiTheme="majorBidi" w:cstheme="majorBidi"/>
          <w:sz w:val="24"/>
          <w:szCs w:val="24"/>
        </w:rPr>
        <w:t>Culicoides</w:t>
      </w:r>
      <w:proofErr w:type="spellEnd"/>
      <w:r w:rsidRPr="009C3B4B">
        <w:rPr>
          <w:rFonts w:asciiTheme="majorBidi" w:hAnsiTheme="majorBidi" w:cstheme="majorBidi"/>
          <w:sz w:val="24"/>
          <w:szCs w:val="24"/>
        </w:rPr>
        <w:t xml:space="preserve"> </w:t>
      </w:r>
      <w:proofErr w:type="spellStart"/>
      <w:r w:rsidRPr="009C3B4B">
        <w:rPr>
          <w:rFonts w:asciiTheme="majorBidi" w:hAnsiTheme="majorBidi" w:cstheme="majorBidi"/>
          <w:sz w:val="24"/>
          <w:szCs w:val="24"/>
        </w:rPr>
        <w:t>Imicola</w:t>
      </w:r>
      <w:proofErr w:type="spellEnd"/>
      <w:r w:rsidRPr="009C3B4B">
        <w:rPr>
          <w:rFonts w:asciiTheme="majorBidi" w:hAnsiTheme="majorBidi" w:cstheme="majorBidi"/>
          <w:sz w:val="24"/>
          <w:szCs w:val="24"/>
        </w:rPr>
        <w:t xml:space="preserve"> est le vecteur de la BT en Algérie. Ce n’est pas une zoonose. Cette maladie a fait son apparition en Algérie en 2000. Dans cette étude, deux wilayas Sétif et Biskra dont le climat est différent de par leur situation géographique, font l’objet d’une comparaison dans l’apparition et l’évolution de la maladie entre 2006 et 2014.</w:t>
      </w:r>
    </w:p>
    <w:p w:rsidR="009C3B4B" w:rsidRPr="009C3B4B" w:rsidRDefault="009C3B4B" w:rsidP="009C3B4B">
      <w:pPr>
        <w:rPr>
          <w:rFonts w:asciiTheme="majorBidi" w:hAnsiTheme="majorBidi" w:cstheme="majorBidi"/>
          <w:sz w:val="24"/>
          <w:szCs w:val="24"/>
        </w:rPr>
      </w:pPr>
    </w:p>
    <w:p w:rsidR="009C3B4B" w:rsidRPr="009C3B4B" w:rsidRDefault="009C3B4B" w:rsidP="009C3B4B">
      <w:pPr>
        <w:rPr>
          <w:rFonts w:asciiTheme="majorBidi" w:hAnsiTheme="majorBidi" w:cstheme="majorBidi"/>
          <w:sz w:val="24"/>
          <w:szCs w:val="24"/>
        </w:rPr>
      </w:pPr>
      <w:bookmarkStart w:id="0" w:name="_GoBack"/>
      <w:bookmarkEnd w:id="0"/>
    </w:p>
    <w:p w:rsidR="009C3B4B" w:rsidRPr="009C3B4B" w:rsidRDefault="009C3B4B" w:rsidP="009C3B4B">
      <w:pPr>
        <w:rPr>
          <w:rFonts w:asciiTheme="majorBidi" w:hAnsiTheme="majorBidi" w:cstheme="majorBidi"/>
          <w:b/>
          <w:bCs/>
          <w:sz w:val="24"/>
          <w:szCs w:val="24"/>
        </w:rPr>
      </w:pPr>
    </w:p>
    <w:p w:rsidR="009C3B4B" w:rsidRPr="009C3B4B" w:rsidRDefault="009C3B4B" w:rsidP="009C3B4B">
      <w:pPr>
        <w:rPr>
          <w:rFonts w:asciiTheme="majorBidi" w:hAnsiTheme="majorBidi" w:cstheme="majorBidi"/>
          <w:b/>
          <w:bCs/>
          <w:sz w:val="24"/>
          <w:szCs w:val="24"/>
        </w:rPr>
      </w:pPr>
      <w:r w:rsidRPr="009C3B4B">
        <w:rPr>
          <w:rFonts w:asciiTheme="majorBidi" w:hAnsiTheme="majorBidi" w:cstheme="majorBidi"/>
          <w:b/>
          <w:bCs/>
          <w:sz w:val="24"/>
          <w:szCs w:val="24"/>
        </w:rPr>
        <w:t>Abstract</w:t>
      </w:r>
      <w:r w:rsidRPr="009C3B4B">
        <w:rPr>
          <w:rFonts w:asciiTheme="majorBidi" w:hAnsiTheme="majorBidi" w:cstheme="majorBidi"/>
          <w:b/>
          <w:bCs/>
          <w:sz w:val="24"/>
          <w:szCs w:val="24"/>
        </w:rPr>
        <w:t> :</w:t>
      </w:r>
    </w:p>
    <w:p w:rsidR="00DF3BB5" w:rsidRPr="0002213C" w:rsidRDefault="009C3B4B" w:rsidP="009C3B4B">
      <w:pPr>
        <w:rPr>
          <w:rFonts w:asciiTheme="majorBidi" w:hAnsiTheme="majorBidi" w:cstheme="majorBidi"/>
          <w:sz w:val="24"/>
          <w:szCs w:val="24"/>
          <w:lang w:val="en-US"/>
        </w:rPr>
      </w:pPr>
      <w:r w:rsidRPr="009C3B4B">
        <w:rPr>
          <w:rFonts w:asciiTheme="majorBidi" w:hAnsiTheme="majorBidi" w:cstheme="majorBidi"/>
          <w:sz w:val="24"/>
          <w:szCs w:val="24"/>
        </w:rPr>
        <w:t xml:space="preserve">The Blue Tongue </w:t>
      </w:r>
      <w:proofErr w:type="spellStart"/>
      <w:r w:rsidRPr="009C3B4B">
        <w:rPr>
          <w:rFonts w:asciiTheme="majorBidi" w:hAnsiTheme="majorBidi" w:cstheme="majorBidi"/>
          <w:sz w:val="24"/>
          <w:szCs w:val="24"/>
        </w:rPr>
        <w:t>is</w:t>
      </w:r>
      <w:proofErr w:type="spellEnd"/>
      <w:r w:rsidRPr="009C3B4B">
        <w:rPr>
          <w:rFonts w:asciiTheme="majorBidi" w:hAnsiTheme="majorBidi" w:cstheme="majorBidi"/>
          <w:sz w:val="24"/>
          <w:szCs w:val="24"/>
        </w:rPr>
        <w:t xml:space="preserve"> a non-</w:t>
      </w:r>
      <w:proofErr w:type="spellStart"/>
      <w:r w:rsidRPr="009C3B4B">
        <w:rPr>
          <w:rFonts w:asciiTheme="majorBidi" w:hAnsiTheme="majorBidi" w:cstheme="majorBidi"/>
          <w:sz w:val="24"/>
          <w:szCs w:val="24"/>
        </w:rPr>
        <w:t>contagious</w:t>
      </w:r>
      <w:proofErr w:type="spellEnd"/>
      <w:r w:rsidRPr="009C3B4B">
        <w:rPr>
          <w:rFonts w:asciiTheme="majorBidi" w:hAnsiTheme="majorBidi" w:cstheme="majorBidi"/>
          <w:sz w:val="24"/>
          <w:szCs w:val="24"/>
        </w:rPr>
        <w:t xml:space="preserve"> viral </w:t>
      </w:r>
      <w:proofErr w:type="spellStart"/>
      <w:r w:rsidRPr="009C3B4B">
        <w:rPr>
          <w:rFonts w:asciiTheme="majorBidi" w:hAnsiTheme="majorBidi" w:cstheme="majorBidi"/>
          <w:sz w:val="24"/>
          <w:szCs w:val="24"/>
        </w:rPr>
        <w:t>disease</w:t>
      </w:r>
      <w:proofErr w:type="spellEnd"/>
      <w:r w:rsidRPr="009C3B4B">
        <w:rPr>
          <w:rFonts w:asciiTheme="majorBidi" w:hAnsiTheme="majorBidi" w:cstheme="majorBidi"/>
          <w:sz w:val="24"/>
          <w:szCs w:val="24"/>
        </w:rPr>
        <w:t xml:space="preserve">. It </w:t>
      </w:r>
      <w:proofErr w:type="spellStart"/>
      <w:r w:rsidRPr="009C3B4B">
        <w:rPr>
          <w:rFonts w:asciiTheme="majorBidi" w:hAnsiTheme="majorBidi" w:cstheme="majorBidi"/>
          <w:sz w:val="24"/>
          <w:szCs w:val="24"/>
        </w:rPr>
        <w:t>is</w:t>
      </w:r>
      <w:proofErr w:type="spellEnd"/>
      <w:r w:rsidRPr="009C3B4B">
        <w:rPr>
          <w:rFonts w:asciiTheme="majorBidi" w:hAnsiTheme="majorBidi" w:cstheme="majorBidi"/>
          <w:sz w:val="24"/>
          <w:szCs w:val="24"/>
        </w:rPr>
        <w:t xml:space="preserve"> </w:t>
      </w:r>
      <w:proofErr w:type="spellStart"/>
      <w:r w:rsidRPr="009C3B4B">
        <w:rPr>
          <w:rFonts w:asciiTheme="majorBidi" w:hAnsiTheme="majorBidi" w:cstheme="majorBidi"/>
          <w:sz w:val="24"/>
          <w:szCs w:val="24"/>
        </w:rPr>
        <w:t>transmitted</w:t>
      </w:r>
      <w:proofErr w:type="spellEnd"/>
      <w:r w:rsidRPr="009C3B4B">
        <w:rPr>
          <w:rFonts w:asciiTheme="majorBidi" w:hAnsiTheme="majorBidi" w:cstheme="majorBidi"/>
          <w:sz w:val="24"/>
          <w:szCs w:val="24"/>
        </w:rPr>
        <w:t xml:space="preserve"> by a </w:t>
      </w:r>
      <w:proofErr w:type="spellStart"/>
      <w:r w:rsidRPr="009C3B4B">
        <w:rPr>
          <w:rFonts w:asciiTheme="majorBidi" w:hAnsiTheme="majorBidi" w:cstheme="majorBidi"/>
          <w:sz w:val="24"/>
          <w:szCs w:val="24"/>
        </w:rPr>
        <w:t>blood-sucking</w:t>
      </w:r>
      <w:proofErr w:type="spellEnd"/>
      <w:r w:rsidRPr="009C3B4B">
        <w:rPr>
          <w:rFonts w:asciiTheme="majorBidi" w:hAnsiTheme="majorBidi" w:cstheme="majorBidi"/>
          <w:sz w:val="24"/>
          <w:szCs w:val="24"/>
        </w:rPr>
        <w:t xml:space="preserve"> </w:t>
      </w:r>
      <w:proofErr w:type="spellStart"/>
      <w:r w:rsidRPr="009C3B4B">
        <w:rPr>
          <w:rFonts w:asciiTheme="majorBidi" w:hAnsiTheme="majorBidi" w:cstheme="majorBidi"/>
          <w:sz w:val="24"/>
          <w:szCs w:val="24"/>
        </w:rPr>
        <w:t>insect</w:t>
      </w:r>
      <w:proofErr w:type="spellEnd"/>
      <w:r w:rsidRPr="009C3B4B">
        <w:rPr>
          <w:rFonts w:asciiTheme="majorBidi" w:hAnsiTheme="majorBidi" w:cstheme="majorBidi"/>
          <w:sz w:val="24"/>
          <w:szCs w:val="24"/>
        </w:rPr>
        <w:t xml:space="preserve"> </w:t>
      </w:r>
      <w:proofErr w:type="spellStart"/>
      <w:r w:rsidRPr="009C3B4B">
        <w:rPr>
          <w:rFonts w:asciiTheme="majorBidi" w:hAnsiTheme="majorBidi" w:cstheme="majorBidi"/>
          <w:sz w:val="24"/>
          <w:szCs w:val="24"/>
        </w:rPr>
        <w:t>Culicoides</w:t>
      </w:r>
      <w:proofErr w:type="spellEnd"/>
      <w:r w:rsidRPr="009C3B4B">
        <w:rPr>
          <w:rFonts w:asciiTheme="majorBidi" w:hAnsiTheme="majorBidi" w:cstheme="majorBidi"/>
          <w:sz w:val="24"/>
          <w:szCs w:val="24"/>
        </w:rPr>
        <w:t xml:space="preserve">. There are 24 </w:t>
      </w:r>
      <w:proofErr w:type="spellStart"/>
      <w:r w:rsidRPr="009C3B4B">
        <w:rPr>
          <w:rFonts w:asciiTheme="majorBidi" w:hAnsiTheme="majorBidi" w:cstheme="majorBidi"/>
          <w:sz w:val="24"/>
          <w:szCs w:val="24"/>
        </w:rPr>
        <w:t>serotypes</w:t>
      </w:r>
      <w:proofErr w:type="spellEnd"/>
      <w:r w:rsidRPr="009C3B4B">
        <w:rPr>
          <w:rFonts w:asciiTheme="majorBidi" w:hAnsiTheme="majorBidi" w:cstheme="majorBidi"/>
          <w:sz w:val="24"/>
          <w:szCs w:val="24"/>
        </w:rPr>
        <w:t xml:space="preserve"> </w:t>
      </w:r>
      <w:proofErr w:type="spellStart"/>
      <w:r w:rsidRPr="009C3B4B">
        <w:rPr>
          <w:rFonts w:asciiTheme="majorBidi" w:hAnsiTheme="majorBidi" w:cstheme="majorBidi"/>
          <w:sz w:val="24"/>
          <w:szCs w:val="24"/>
        </w:rPr>
        <w:t>unequally</w:t>
      </w:r>
      <w:proofErr w:type="spellEnd"/>
      <w:r w:rsidRPr="009C3B4B">
        <w:rPr>
          <w:rFonts w:asciiTheme="majorBidi" w:hAnsiTheme="majorBidi" w:cstheme="majorBidi"/>
          <w:sz w:val="24"/>
          <w:szCs w:val="24"/>
        </w:rPr>
        <w:t xml:space="preserve"> </w:t>
      </w:r>
      <w:proofErr w:type="spellStart"/>
      <w:r w:rsidRPr="009C3B4B">
        <w:rPr>
          <w:rFonts w:asciiTheme="majorBidi" w:hAnsiTheme="majorBidi" w:cstheme="majorBidi"/>
          <w:sz w:val="24"/>
          <w:szCs w:val="24"/>
        </w:rPr>
        <w:t>distributed</w:t>
      </w:r>
      <w:proofErr w:type="spellEnd"/>
      <w:r w:rsidRPr="009C3B4B">
        <w:rPr>
          <w:rFonts w:asciiTheme="majorBidi" w:hAnsiTheme="majorBidi" w:cstheme="majorBidi"/>
          <w:sz w:val="24"/>
          <w:szCs w:val="24"/>
        </w:rPr>
        <w:t xml:space="preserve"> in the world. </w:t>
      </w:r>
      <w:proofErr w:type="spellStart"/>
      <w:r w:rsidRPr="009C3B4B">
        <w:rPr>
          <w:rFonts w:asciiTheme="majorBidi" w:hAnsiTheme="majorBidi" w:cstheme="majorBidi"/>
          <w:sz w:val="24"/>
          <w:szCs w:val="24"/>
        </w:rPr>
        <w:t>Culicoides</w:t>
      </w:r>
      <w:proofErr w:type="spellEnd"/>
      <w:r w:rsidRPr="009C3B4B">
        <w:rPr>
          <w:rFonts w:asciiTheme="majorBidi" w:hAnsiTheme="majorBidi" w:cstheme="majorBidi"/>
          <w:sz w:val="24"/>
          <w:szCs w:val="24"/>
        </w:rPr>
        <w:t xml:space="preserve"> </w:t>
      </w:r>
      <w:proofErr w:type="spellStart"/>
      <w:r w:rsidRPr="009C3B4B">
        <w:rPr>
          <w:rFonts w:asciiTheme="majorBidi" w:hAnsiTheme="majorBidi" w:cstheme="majorBidi"/>
          <w:sz w:val="24"/>
          <w:szCs w:val="24"/>
        </w:rPr>
        <w:t>imicola</w:t>
      </w:r>
      <w:proofErr w:type="spellEnd"/>
      <w:r w:rsidRPr="009C3B4B">
        <w:rPr>
          <w:rFonts w:asciiTheme="majorBidi" w:hAnsiTheme="majorBidi" w:cstheme="majorBidi"/>
          <w:sz w:val="24"/>
          <w:szCs w:val="24"/>
        </w:rPr>
        <w:t xml:space="preserve"> </w:t>
      </w:r>
      <w:proofErr w:type="spellStart"/>
      <w:r w:rsidRPr="009C3B4B">
        <w:rPr>
          <w:rFonts w:asciiTheme="majorBidi" w:hAnsiTheme="majorBidi" w:cstheme="majorBidi"/>
          <w:sz w:val="24"/>
          <w:szCs w:val="24"/>
        </w:rPr>
        <w:t>is</w:t>
      </w:r>
      <w:proofErr w:type="spellEnd"/>
      <w:r w:rsidRPr="009C3B4B">
        <w:rPr>
          <w:rFonts w:asciiTheme="majorBidi" w:hAnsiTheme="majorBidi" w:cstheme="majorBidi"/>
          <w:sz w:val="24"/>
          <w:szCs w:val="24"/>
        </w:rPr>
        <w:t xml:space="preserve"> the </w:t>
      </w:r>
      <w:proofErr w:type="spellStart"/>
      <w:r w:rsidRPr="009C3B4B">
        <w:rPr>
          <w:rFonts w:asciiTheme="majorBidi" w:hAnsiTheme="majorBidi" w:cstheme="majorBidi"/>
          <w:sz w:val="24"/>
          <w:szCs w:val="24"/>
        </w:rPr>
        <w:t>vector</w:t>
      </w:r>
      <w:proofErr w:type="spellEnd"/>
      <w:r w:rsidRPr="009C3B4B">
        <w:rPr>
          <w:rFonts w:asciiTheme="majorBidi" w:hAnsiTheme="majorBidi" w:cstheme="majorBidi"/>
          <w:sz w:val="24"/>
          <w:szCs w:val="24"/>
        </w:rPr>
        <w:t xml:space="preserve"> of BT in </w:t>
      </w:r>
      <w:proofErr w:type="spellStart"/>
      <w:r w:rsidRPr="009C3B4B">
        <w:rPr>
          <w:rFonts w:asciiTheme="majorBidi" w:hAnsiTheme="majorBidi" w:cstheme="majorBidi"/>
          <w:sz w:val="24"/>
          <w:szCs w:val="24"/>
        </w:rPr>
        <w:t>Algeria</w:t>
      </w:r>
      <w:proofErr w:type="spellEnd"/>
      <w:r w:rsidRPr="009C3B4B">
        <w:rPr>
          <w:rFonts w:asciiTheme="majorBidi" w:hAnsiTheme="majorBidi" w:cstheme="majorBidi"/>
          <w:sz w:val="24"/>
          <w:szCs w:val="24"/>
        </w:rPr>
        <w:t xml:space="preserve">. This </w:t>
      </w:r>
      <w:proofErr w:type="spellStart"/>
      <w:r w:rsidRPr="009C3B4B">
        <w:rPr>
          <w:rFonts w:asciiTheme="majorBidi" w:hAnsiTheme="majorBidi" w:cstheme="majorBidi"/>
          <w:sz w:val="24"/>
          <w:szCs w:val="24"/>
        </w:rPr>
        <w:t>is</w:t>
      </w:r>
      <w:proofErr w:type="spellEnd"/>
      <w:r w:rsidRPr="009C3B4B">
        <w:rPr>
          <w:rFonts w:asciiTheme="majorBidi" w:hAnsiTheme="majorBidi" w:cstheme="majorBidi"/>
          <w:sz w:val="24"/>
          <w:szCs w:val="24"/>
        </w:rPr>
        <w:t xml:space="preserve"> not a </w:t>
      </w:r>
      <w:proofErr w:type="spellStart"/>
      <w:r w:rsidRPr="009C3B4B">
        <w:rPr>
          <w:rFonts w:asciiTheme="majorBidi" w:hAnsiTheme="majorBidi" w:cstheme="majorBidi"/>
          <w:sz w:val="24"/>
          <w:szCs w:val="24"/>
        </w:rPr>
        <w:t>zoonosis</w:t>
      </w:r>
      <w:proofErr w:type="spellEnd"/>
      <w:r w:rsidRPr="009C3B4B">
        <w:rPr>
          <w:rFonts w:asciiTheme="majorBidi" w:hAnsiTheme="majorBidi" w:cstheme="majorBidi"/>
          <w:sz w:val="24"/>
          <w:szCs w:val="24"/>
        </w:rPr>
        <w:t xml:space="preserve">. The </w:t>
      </w:r>
      <w:proofErr w:type="spellStart"/>
      <w:r w:rsidRPr="009C3B4B">
        <w:rPr>
          <w:rFonts w:asciiTheme="majorBidi" w:hAnsiTheme="majorBidi" w:cstheme="majorBidi"/>
          <w:sz w:val="24"/>
          <w:szCs w:val="24"/>
        </w:rPr>
        <w:t>disease</w:t>
      </w:r>
      <w:proofErr w:type="spellEnd"/>
      <w:r w:rsidRPr="009C3B4B">
        <w:rPr>
          <w:rFonts w:asciiTheme="majorBidi" w:hAnsiTheme="majorBidi" w:cstheme="majorBidi"/>
          <w:sz w:val="24"/>
          <w:szCs w:val="24"/>
        </w:rPr>
        <w:t xml:space="preserve"> first </w:t>
      </w:r>
      <w:proofErr w:type="spellStart"/>
      <w:r w:rsidRPr="009C3B4B">
        <w:rPr>
          <w:rFonts w:asciiTheme="majorBidi" w:hAnsiTheme="majorBidi" w:cstheme="majorBidi"/>
          <w:sz w:val="24"/>
          <w:szCs w:val="24"/>
        </w:rPr>
        <w:t>appeared</w:t>
      </w:r>
      <w:proofErr w:type="spellEnd"/>
      <w:r w:rsidRPr="009C3B4B">
        <w:rPr>
          <w:rFonts w:asciiTheme="majorBidi" w:hAnsiTheme="majorBidi" w:cstheme="majorBidi"/>
          <w:sz w:val="24"/>
          <w:szCs w:val="24"/>
        </w:rPr>
        <w:t xml:space="preserve"> in </w:t>
      </w:r>
      <w:proofErr w:type="spellStart"/>
      <w:r w:rsidRPr="009C3B4B">
        <w:rPr>
          <w:rFonts w:asciiTheme="majorBidi" w:hAnsiTheme="majorBidi" w:cstheme="majorBidi"/>
          <w:sz w:val="24"/>
          <w:szCs w:val="24"/>
        </w:rPr>
        <w:t>Algeria</w:t>
      </w:r>
      <w:proofErr w:type="spellEnd"/>
      <w:r w:rsidRPr="009C3B4B">
        <w:rPr>
          <w:rFonts w:asciiTheme="majorBidi" w:hAnsiTheme="majorBidi" w:cstheme="majorBidi"/>
          <w:sz w:val="24"/>
          <w:szCs w:val="24"/>
        </w:rPr>
        <w:t xml:space="preserve"> </w:t>
      </w:r>
      <w:proofErr w:type="spellStart"/>
      <w:r w:rsidRPr="009C3B4B">
        <w:rPr>
          <w:rFonts w:asciiTheme="majorBidi" w:hAnsiTheme="majorBidi" w:cstheme="majorBidi"/>
          <w:sz w:val="24"/>
          <w:szCs w:val="24"/>
        </w:rPr>
        <w:t>in</w:t>
      </w:r>
      <w:proofErr w:type="spellEnd"/>
      <w:r w:rsidRPr="009C3B4B">
        <w:rPr>
          <w:rFonts w:asciiTheme="majorBidi" w:hAnsiTheme="majorBidi" w:cstheme="majorBidi"/>
          <w:sz w:val="24"/>
          <w:szCs w:val="24"/>
        </w:rPr>
        <w:t xml:space="preserve"> 2000. In </w:t>
      </w:r>
      <w:proofErr w:type="spellStart"/>
      <w:r w:rsidRPr="009C3B4B">
        <w:rPr>
          <w:rFonts w:asciiTheme="majorBidi" w:hAnsiTheme="majorBidi" w:cstheme="majorBidi"/>
          <w:sz w:val="24"/>
          <w:szCs w:val="24"/>
        </w:rPr>
        <w:t>this</w:t>
      </w:r>
      <w:proofErr w:type="spellEnd"/>
      <w:r w:rsidRPr="009C3B4B">
        <w:rPr>
          <w:rFonts w:asciiTheme="majorBidi" w:hAnsiTheme="majorBidi" w:cstheme="majorBidi"/>
          <w:sz w:val="24"/>
          <w:szCs w:val="24"/>
        </w:rPr>
        <w:t xml:space="preserve"> </w:t>
      </w:r>
      <w:proofErr w:type="spellStart"/>
      <w:r w:rsidRPr="009C3B4B">
        <w:rPr>
          <w:rFonts w:asciiTheme="majorBidi" w:hAnsiTheme="majorBidi" w:cstheme="majorBidi"/>
          <w:sz w:val="24"/>
          <w:szCs w:val="24"/>
        </w:rPr>
        <w:t>study</w:t>
      </w:r>
      <w:proofErr w:type="spellEnd"/>
      <w:r w:rsidRPr="009C3B4B">
        <w:rPr>
          <w:rFonts w:asciiTheme="majorBidi" w:hAnsiTheme="majorBidi" w:cstheme="majorBidi"/>
          <w:sz w:val="24"/>
          <w:szCs w:val="24"/>
        </w:rPr>
        <w:t xml:space="preserve">, </w:t>
      </w:r>
      <w:proofErr w:type="spellStart"/>
      <w:r w:rsidRPr="009C3B4B">
        <w:rPr>
          <w:rFonts w:asciiTheme="majorBidi" w:hAnsiTheme="majorBidi" w:cstheme="majorBidi"/>
          <w:sz w:val="24"/>
          <w:szCs w:val="24"/>
        </w:rPr>
        <w:t>two</w:t>
      </w:r>
      <w:proofErr w:type="spellEnd"/>
      <w:r w:rsidRPr="009C3B4B">
        <w:rPr>
          <w:rFonts w:asciiTheme="majorBidi" w:hAnsiTheme="majorBidi" w:cstheme="majorBidi"/>
          <w:sz w:val="24"/>
          <w:szCs w:val="24"/>
        </w:rPr>
        <w:t xml:space="preserve"> wilayas </w:t>
      </w:r>
      <w:proofErr w:type="spellStart"/>
      <w:r w:rsidRPr="009C3B4B">
        <w:rPr>
          <w:rFonts w:asciiTheme="majorBidi" w:hAnsiTheme="majorBidi" w:cstheme="majorBidi"/>
          <w:sz w:val="24"/>
          <w:szCs w:val="24"/>
        </w:rPr>
        <w:t>Setif</w:t>
      </w:r>
      <w:proofErr w:type="spellEnd"/>
      <w:r w:rsidRPr="009C3B4B">
        <w:rPr>
          <w:rFonts w:asciiTheme="majorBidi" w:hAnsiTheme="majorBidi" w:cstheme="majorBidi"/>
          <w:sz w:val="24"/>
          <w:szCs w:val="24"/>
        </w:rPr>
        <w:t xml:space="preserve"> and Biskra </w:t>
      </w:r>
      <w:proofErr w:type="spellStart"/>
      <w:r w:rsidRPr="009C3B4B">
        <w:rPr>
          <w:rFonts w:asciiTheme="majorBidi" w:hAnsiTheme="majorBidi" w:cstheme="majorBidi"/>
          <w:sz w:val="24"/>
          <w:szCs w:val="24"/>
        </w:rPr>
        <w:t>where</w:t>
      </w:r>
      <w:proofErr w:type="spellEnd"/>
      <w:r w:rsidRPr="009C3B4B">
        <w:rPr>
          <w:rFonts w:asciiTheme="majorBidi" w:hAnsiTheme="majorBidi" w:cstheme="majorBidi"/>
          <w:sz w:val="24"/>
          <w:szCs w:val="24"/>
        </w:rPr>
        <w:t xml:space="preserve"> the </w:t>
      </w:r>
      <w:proofErr w:type="spellStart"/>
      <w:r w:rsidRPr="009C3B4B">
        <w:rPr>
          <w:rFonts w:asciiTheme="majorBidi" w:hAnsiTheme="majorBidi" w:cstheme="majorBidi"/>
          <w:sz w:val="24"/>
          <w:szCs w:val="24"/>
        </w:rPr>
        <w:t>climate</w:t>
      </w:r>
      <w:proofErr w:type="spellEnd"/>
      <w:r w:rsidRPr="009C3B4B">
        <w:rPr>
          <w:rFonts w:asciiTheme="majorBidi" w:hAnsiTheme="majorBidi" w:cstheme="majorBidi"/>
          <w:sz w:val="24"/>
          <w:szCs w:val="24"/>
        </w:rPr>
        <w:t xml:space="preserve"> </w:t>
      </w:r>
      <w:proofErr w:type="spellStart"/>
      <w:r w:rsidRPr="009C3B4B">
        <w:rPr>
          <w:rFonts w:asciiTheme="majorBidi" w:hAnsiTheme="majorBidi" w:cstheme="majorBidi"/>
          <w:sz w:val="24"/>
          <w:szCs w:val="24"/>
        </w:rPr>
        <w:t>is</w:t>
      </w:r>
      <w:proofErr w:type="spellEnd"/>
      <w:r w:rsidRPr="009C3B4B">
        <w:rPr>
          <w:rFonts w:asciiTheme="majorBidi" w:hAnsiTheme="majorBidi" w:cstheme="majorBidi"/>
          <w:sz w:val="24"/>
          <w:szCs w:val="24"/>
        </w:rPr>
        <w:t xml:space="preserve"> </w:t>
      </w:r>
      <w:proofErr w:type="spellStart"/>
      <w:r w:rsidRPr="009C3B4B">
        <w:rPr>
          <w:rFonts w:asciiTheme="majorBidi" w:hAnsiTheme="majorBidi" w:cstheme="majorBidi"/>
          <w:sz w:val="24"/>
          <w:szCs w:val="24"/>
        </w:rPr>
        <w:t>different</w:t>
      </w:r>
      <w:proofErr w:type="spellEnd"/>
      <w:r w:rsidRPr="009C3B4B">
        <w:rPr>
          <w:rFonts w:asciiTheme="majorBidi" w:hAnsiTheme="majorBidi" w:cstheme="majorBidi"/>
          <w:sz w:val="24"/>
          <w:szCs w:val="24"/>
        </w:rPr>
        <w:t xml:space="preserve"> </w:t>
      </w:r>
      <w:proofErr w:type="spellStart"/>
      <w:r w:rsidRPr="009C3B4B">
        <w:rPr>
          <w:rFonts w:asciiTheme="majorBidi" w:hAnsiTheme="majorBidi" w:cstheme="majorBidi"/>
          <w:sz w:val="24"/>
          <w:szCs w:val="24"/>
        </w:rPr>
        <w:t>from</w:t>
      </w:r>
      <w:proofErr w:type="spellEnd"/>
      <w:r w:rsidRPr="009C3B4B">
        <w:rPr>
          <w:rFonts w:asciiTheme="majorBidi" w:hAnsiTheme="majorBidi" w:cstheme="majorBidi"/>
          <w:sz w:val="24"/>
          <w:szCs w:val="24"/>
        </w:rPr>
        <w:t xml:space="preserve"> </w:t>
      </w:r>
      <w:proofErr w:type="spellStart"/>
      <w:r w:rsidRPr="009C3B4B">
        <w:rPr>
          <w:rFonts w:asciiTheme="majorBidi" w:hAnsiTheme="majorBidi" w:cstheme="majorBidi"/>
          <w:sz w:val="24"/>
          <w:szCs w:val="24"/>
        </w:rPr>
        <w:t>their</w:t>
      </w:r>
      <w:proofErr w:type="spellEnd"/>
      <w:r w:rsidRPr="009C3B4B">
        <w:rPr>
          <w:rFonts w:asciiTheme="majorBidi" w:hAnsiTheme="majorBidi" w:cstheme="majorBidi"/>
          <w:sz w:val="24"/>
          <w:szCs w:val="24"/>
        </w:rPr>
        <w:t xml:space="preserve"> </w:t>
      </w:r>
      <w:proofErr w:type="spellStart"/>
      <w:r w:rsidRPr="009C3B4B">
        <w:rPr>
          <w:rFonts w:asciiTheme="majorBidi" w:hAnsiTheme="majorBidi" w:cstheme="majorBidi"/>
          <w:sz w:val="24"/>
          <w:szCs w:val="24"/>
        </w:rPr>
        <w:t>geographical</w:t>
      </w:r>
      <w:proofErr w:type="spellEnd"/>
      <w:r w:rsidRPr="009C3B4B">
        <w:rPr>
          <w:rFonts w:asciiTheme="majorBidi" w:hAnsiTheme="majorBidi" w:cstheme="majorBidi"/>
          <w:sz w:val="24"/>
          <w:szCs w:val="24"/>
        </w:rPr>
        <w:t xml:space="preserve"> situation, are the </w:t>
      </w:r>
      <w:proofErr w:type="spellStart"/>
      <w:r w:rsidRPr="009C3B4B">
        <w:rPr>
          <w:rFonts w:asciiTheme="majorBidi" w:hAnsiTheme="majorBidi" w:cstheme="majorBidi"/>
          <w:sz w:val="24"/>
          <w:szCs w:val="24"/>
        </w:rPr>
        <w:t>subject</w:t>
      </w:r>
      <w:proofErr w:type="spellEnd"/>
      <w:r w:rsidRPr="009C3B4B">
        <w:rPr>
          <w:rFonts w:asciiTheme="majorBidi" w:hAnsiTheme="majorBidi" w:cstheme="majorBidi"/>
          <w:sz w:val="24"/>
          <w:szCs w:val="24"/>
        </w:rPr>
        <w:t xml:space="preserve"> of a </w:t>
      </w:r>
      <w:proofErr w:type="spellStart"/>
      <w:r w:rsidRPr="009C3B4B">
        <w:rPr>
          <w:rFonts w:asciiTheme="majorBidi" w:hAnsiTheme="majorBidi" w:cstheme="majorBidi"/>
          <w:sz w:val="24"/>
          <w:szCs w:val="24"/>
        </w:rPr>
        <w:t>comparison</w:t>
      </w:r>
      <w:proofErr w:type="spellEnd"/>
      <w:r w:rsidRPr="009C3B4B">
        <w:rPr>
          <w:rFonts w:asciiTheme="majorBidi" w:hAnsiTheme="majorBidi" w:cstheme="majorBidi"/>
          <w:sz w:val="24"/>
          <w:szCs w:val="24"/>
        </w:rPr>
        <w:t xml:space="preserve"> in the </w:t>
      </w:r>
      <w:proofErr w:type="spellStart"/>
      <w:r w:rsidRPr="009C3B4B">
        <w:rPr>
          <w:rFonts w:asciiTheme="majorBidi" w:hAnsiTheme="majorBidi" w:cstheme="majorBidi"/>
          <w:sz w:val="24"/>
          <w:szCs w:val="24"/>
        </w:rPr>
        <w:t>development</w:t>
      </w:r>
      <w:proofErr w:type="spellEnd"/>
      <w:r w:rsidRPr="009C3B4B">
        <w:rPr>
          <w:rFonts w:asciiTheme="majorBidi" w:hAnsiTheme="majorBidi" w:cstheme="majorBidi"/>
          <w:sz w:val="24"/>
          <w:szCs w:val="24"/>
        </w:rPr>
        <w:t xml:space="preserve"> and progression of the </w:t>
      </w:r>
      <w:proofErr w:type="spellStart"/>
      <w:r w:rsidRPr="009C3B4B">
        <w:rPr>
          <w:rFonts w:asciiTheme="majorBidi" w:hAnsiTheme="majorBidi" w:cstheme="majorBidi"/>
          <w:sz w:val="24"/>
          <w:szCs w:val="24"/>
        </w:rPr>
        <w:t>disease</w:t>
      </w:r>
      <w:proofErr w:type="spellEnd"/>
      <w:r w:rsidRPr="009C3B4B">
        <w:rPr>
          <w:rFonts w:asciiTheme="majorBidi" w:hAnsiTheme="majorBidi" w:cstheme="majorBidi"/>
          <w:sz w:val="24"/>
          <w:szCs w:val="24"/>
        </w:rPr>
        <w:t xml:space="preserve"> </w:t>
      </w:r>
      <w:proofErr w:type="spellStart"/>
      <w:r w:rsidRPr="009C3B4B">
        <w:rPr>
          <w:rFonts w:asciiTheme="majorBidi" w:hAnsiTheme="majorBidi" w:cstheme="majorBidi"/>
          <w:sz w:val="24"/>
          <w:szCs w:val="24"/>
        </w:rPr>
        <w:t>between</w:t>
      </w:r>
      <w:proofErr w:type="spellEnd"/>
      <w:r w:rsidRPr="009C3B4B">
        <w:rPr>
          <w:rFonts w:asciiTheme="majorBidi" w:hAnsiTheme="majorBidi" w:cstheme="majorBidi"/>
          <w:sz w:val="24"/>
          <w:szCs w:val="24"/>
        </w:rPr>
        <w:t xml:space="preserve"> 2006 and 2014.</w:t>
      </w:r>
    </w:p>
    <w:sectPr w:rsidR="00DF3BB5" w:rsidRPr="0002213C"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66A53"/>
    <w:rsid w:val="001762D8"/>
    <w:rsid w:val="001830A3"/>
    <w:rsid w:val="00190DF8"/>
    <w:rsid w:val="00191ED1"/>
    <w:rsid w:val="0019301D"/>
    <w:rsid w:val="001C1D32"/>
    <w:rsid w:val="001D7C08"/>
    <w:rsid w:val="001E1753"/>
    <w:rsid w:val="001F093C"/>
    <w:rsid w:val="001F22C4"/>
    <w:rsid w:val="00200AB2"/>
    <w:rsid w:val="00203B8E"/>
    <w:rsid w:val="002045D4"/>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D5534"/>
    <w:rsid w:val="008D7A61"/>
    <w:rsid w:val="008E3767"/>
    <w:rsid w:val="008F63E3"/>
    <w:rsid w:val="00910F96"/>
    <w:rsid w:val="00931309"/>
    <w:rsid w:val="00962362"/>
    <w:rsid w:val="00974C46"/>
    <w:rsid w:val="009B1A67"/>
    <w:rsid w:val="009B4C9A"/>
    <w:rsid w:val="009B53F0"/>
    <w:rsid w:val="009B6315"/>
    <w:rsid w:val="009C3B4B"/>
    <w:rsid w:val="009C5471"/>
    <w:rsid w:val="009E228B"/>
    <w:rsid w:val="009E4C96"/>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871BA"/>
    <w:rsid w:val="00C91325"/>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BA35"/>
  <w15:docId w15:val="{91EFD337-66D4-4B61-BEF4-A1B6C41B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1008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HAFIDA</cp:lastModifiedBy>
  <cp:revision>2</cp:revision>
  <dcterms:created xsi:type="dcterms:W3CDTF">2021-04-21T08:49:00Z</dcterms:created>
  <dcterms:modified xsi:type="dcterms:W3CDTF">2021-04-21T08:49:00Z</dcterms:modified>
</cp:coreProperties>
</file>