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6A34D1" w:rsidRDefault="0038268C" w:rsidP="006A34D1">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6A34D1" w:rsidRPr="006A34D1">
        <w:rPr>
          <w:rFonts w:asciiTheme="majorBidi" w:hAnsiTheme="majorBidi" w:cstheme="majorBidi"/>
          <w:b/>
          <w:bCs/>
          <w:sz w:val="28"/>
          <w:szCs w:val="28"/>
        </w:rPr>
        <w:t>Aspect prophylactique de la fièvre aphteuse en Algérie</w:t>
      </w:r>
    </w:p>
    <w:p w:rsidR="006A34D1" w:rsidRDefault="006A34D1" w:rsidP="006A34D1">
      <w:pPr>
        <w:rPr>
          <w:rFonts w:asciiTheme="majorBidi" w:hAnsiTheme="majorBidi" w:cstheme="majorBidi"/>
          <w:b/>
          <w:bCs/>
          <w:sz w:val="28"/>
          <w:szCs w:val="28"/>
        </w:rPr>
      </w:pPr>
    </w:p>
    <w:p w:rsidR="003F77FB" w:rsidRPr="003F77FB" w:rsidRDefault="003F77FB" w:rsidP="006A34D1">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6A34D1" w:rsidRPr="006A34D1" w:rsidRDefault="006A34D1" w:rsidP="006A34D1">
      <w:pPr>
        <w:rPr>
          <w:rFonts w:asciiTheme="majorBidi" w:hAnsiTheme="majorBidi" w:cstheme="majorBidi"/>
          <w:sz w:val="24"/>
          <w:szCs w:val="24"/>
        </w:rPr>
      </w:pPr>
      <w:r w:rsidRPr="006A34D1">
        <w:rPr>
          <w:rFonts w:asciiTheme="majorBidi" w:hAnsiTheme="majorBidi" w:cstheme="majorBidi"/>
          <w:sz w:val="24"/>
          <w:szCs w:val="24"/>
        </w:rPr>
        <w:t>La fièvre aphteuse est une maladie infectieuse virale très contagieuse, peu mortelle qui provoque des pertes économiques très importantes. Elle nécessite la mise en place d’un plan d’intervention efficace. En Algérie, la prophylaxie médicale est la mesure de lutte essentielle contre cette maladie depuis des années, mais jusqu’à maintenant elle est considéré comme un pays endémique de la fièvre aphteuse.</w:t>
      </w:r>
    </w:p>
    <w:p w:rsidR="006A34D1" w:rsidRPr="006A34D1" w:rsidRDefault="006A34D1" w:rsidP="006A34D1">
      <w:pPr>
        <w:rPr>
          <w:rFonts w:asciiTheme="majorBidi" w:hAnsiTheme="majorBidi" w:cstheme="majorBidi"/>
          <w:sz w:val="24"/>
          <w:szCs w:val="24"/>
        </w:rPr>
      </w:pPr>
    </w:p>
    <w:p w:rsidR="006A34D1" w:rsidRPr="006A34D1" w:rsidRDefault="006A34D1" w:rsidP="006A34D1">
      <w:pPr>
        <w:rPr>
          <w:rFonts w:asciiTheme="majorBidi" w:hAnsiTheme="majorBidi" w:cstheme="majorBidi"/>
          <w:sz w:val="24"/>
          <w:szCs w:val="24"/>
        </w:rPr>
      </w:pPr>
    </w:p>
    <w:p w:rsidR="006A34D1" w:rsidRPr="006A34D1" w:rsidRDefault="006A34D1" w:rsidP="006A34D1">
      <w:pPr>
        <w:rPr>
          <w:rFonts w:asciiTheme="majorBidi" w:hAnsiTheme="majorBidi" w:cstheme="majorBidi"/>
          <w:sz w:val="24"/>
          <w:szCs w:val="24"/>
        </w:rPr>
      </w:pPr>
    </w:p>
    <w:p w:rsidR="006A34D1" w:rsidRPr="006A34D1" w:rsidRDefault="006A34D1" w:rsidP="006A34D1">
      <w:pPr>
        <w:rPr>
          <w:rFonts w:asciiTheme="majorBidi" w:hAnsiTheme="majorBidi" w:cstheme="majorBidi"/>
          <w:sz w:val="24"/>
          <w:szCs w:val="24"/>
        </w:rPr>
      </w:pPr>
    </w:p>
    <w:p w:rsidR="006A34D1" w:rsidRPr="006A34D1" w:rsidRDefault="006A34D1" w:rsidP="006A34D1">
      <w:pPr>
        <w:rPr>
          <w:rFonts w:asciiTheme="majorBidi" w:hAnsiTheme="majorBidi" w:cstheme="majorBidi"/>
          <w:b/>
          <w:bCs/>
          <w:sz w:val="24"/>
          <w:szCs w:val="24"/>
        </w:rPr>
      </w:pPr>
      <w:r w:rsidRPr="006A34D1">
        <w:rPr>
          <w:rFonts w:asciiTheme="majorBidi" w:hAnsiTheme="majorBidi" w:cstheme="majorBidi"/>
          <w:b/>
          <w:bCs/>
          <w:sz w:val="24"/>
          <w:szCs w:val="24"/>
        </w:rPr>
        <w:t>Abstract</w:t>
      </w:r>
    </w:p>
    <w:p w:rsidR="00DF3BB5" w:rsidRPr="006A34D1" w:rsidRDefault="006A34D1" w:rsidP="006A34D1">
      <w:pPr>
        <w:rPr>
          <w:rFonts w:asciiTheme="majorBidi" w:hAnsiTheme="majorBidi" w:cstheme="majorBidi"/>
          <w:sz w:val="24"/>
          <w:szCs w:val="24"/>
          <w:lang w:val="en-US"/>
        </w:rPr>
      </w:pPr>
      <w:r w:rsidRPr="006A34D1">
        <w:rPr>
          <w:rFonts w:asciiTheme="majorBidi" w:hAnsiTheme="majorBidi" w:cstheme="majorBidi"/>
          <w:sz w:val="24"/>
          <w:szCs w:val="24"/>
          <w:lang w:val="en-US"/>
        </w:rPr>
        <w:t xml:space="preserve">FMD is a highly contagious infectious disease that causes a very serious disease at the individual level and significant economic losses </w:t>
      </w:r>
      <w:proofErr w:type="gramStart"/>
      <w:r w:rsidRPr="006A34D1">
        <w:rPr>
          <w:rFonts w:asciiTheme="majorBidi" w:hAnsiTheme="majorBidi" w:cstheme="majorBidi"/>
          <w:sz w:val="24"/>
          <w:szCs w:val="24"/>
          <w:lang w:val="en-US"/>
        </w:rPr>
        <w:t>It</w:t>
      </w:r>
      <w:proofErr w:type="gramEnd"/>
      <w:r w:rsidRPr="006A34D1">
        <w:rPr>
          <w:rFonts w:asciiTheme="majorBidi" w:hAnsiTheme="majorBidi" w:cstheme="majorBidi"/>
          <w:sz w:val="24"/>
          <w:szCs w:val="24"/>
          <w:lang w:val="en-US"/>
        </w:rPr>
        <w:t xml:space="preserve"> requires the establishment of an emergency response plan in the world. In Algeria, medical prophylaxis is the main control measure against this disease for years, but until now it is considered an endemic country of FMD.</w:t>
      </w:r>
    </w:p>
    <w:sectPr w:rsidR="00DF3BB5" w:rsidRPr="006A34D1"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66A53"/>
    <w:rsid w:val="001762D8"/>
    <w:rsid w:val="001830A3"/>
    <w:rsid w:val="00190DF8"/>
    <w:rsid w:val="00191ED1"/>
    <w:rsid w:val="0019301D"/>
    <w:rsid w:val="001C1D32"/>
    <w:rsid w:val="001D7C08"/>
    <w:rsid w:val="001E1753"/>
    <w:rsid w:val="001F093C"/>
    <w:rsid w:val="001F22C4"/>
    <w:rsid w:val="00200AB2"/>
    <w:rsid w:val="00203B8E"/>
    <w:rsid w:val="002045D4"/>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871BA"/>
    <w:rsid w:val="00C91325"/>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1451</TotalTime>
  <Pages>1</Pages>
  <Words>134</Words>
  <Characters>743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91</cp:revision>
  <dcterms:created xsi:type="dcterms:W3CDTF">2020-01-20T08:03:00Z</dcterms:created>
  <dcterms:modified xsi:type="dcterms:W3CDTF">2020-02-05T12:41:00Z</dcterms:modified>
</cp:coreProperties>
</file>