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78"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983BE7" w:rsidRPr="00983BE7">
        <w:rPr>
          <w:rFonts w:ascii="Times New Roman" w:hAnsi="Times New Roman" w:cs="Times New Roman"/>
          <w:b/>
          <w:color w:val="000000"/>
          <w:sz w:val="28"/>
          <w:szCs w:val="28"/>
          <w:shd w:val="clear" w:color="auto" w:fill="FFFFFF"/>
        </w:rPr>
        <w:t>Les méthodes de diagnostic des endométrites chez la jument</w:t>
      </w:r>
    </w:p>
    <w:p w:rsidR="00983BE7" w:rsidRDefault="00983BE7"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75478C" w:rsidRPr="0075478C" w:rsidRDefault="00983BE7" w:rsidP="0075478C">
      <w:pPr>
        <w:jc w:val="both"/>
        <w:rPr>
          <w:rFonts w:ascii="Times New Roman" w:hAnsi="Times New Roman" w:cs="Times New Roman"/>
          <w:color w:val="000000"/>
          <w:sz w:val="24"/>
          <w:szCs w:val="24"/>
        </w:rPr>
      </w:pPr>
      <w:r w:rsidRPr="00983BE7">
        <w:rPr>
          <w:rFonts w:ascii="Times New Roman" w:hAnsi="Times New Roman" w:cs="Times New Roman"/>
          <w:color w:val="000000"/>
          <w:sz w:val="24"/>
          <w:szCs w:val="24"/>
        </w:rPr>
        <w:t>Les troubles de la fertilité constituent un enjeu économique majeur pour les éleveurs équins. Parmi ses nombreuses causes, les endométrites tiennent une place importante. L’objet principal de ce travail a été d’appliquer les différents outils de diagnostic pour l’étude de l’infertilité causée par l’endométrite chez 5 juments du Haras Hocine El Mansou</w:t>
      </w:r>
      <w:r>
        <w:rPr>
          <w:rFonts w:ascii="Times New Roman" w:hAnsi="Times New Roman" w:cs="Times New Roman"/>
          <w:color w:val="000000"/>
          <w:sz w:val="24"/>
          <w:szCs w:val="24"/>
        </w:rPr>
        <w:t xml:space="preserve">r dans la wilaya de Mostaganem. </w:t>
      </w:r>
      <w:r w:rsidRPr="00983BE7">
        <w:rPr>
          <w:rFonts w:ascii="Times New Roman" w:hAnsi="Times New Roman" w:cs="Times New Roman"/>
          <w:color w:val="000000"/>
          <w:sz w:val="24"/>
          <w:szCs w:val="24"/>
        </w:rPr>
        <w:t xml:space="preserve">Nous présentons, tout d’abord, les différents outils de diagnostic permettant de mettre en évidence les phénomènes induits par l’inflammation utérine, à commencer par le recueil précis de l’anamnèse et des commémoratifs, l’examen clinique général de l’animal et l’examen gynécologique complet. Puis, la mise en place, relativement facile, d’investigations complémentaires, telles que les analyses cytologique et bactériologique, offre au praticien la possibilité de préciser le diagnostic étiologique, d’orienter le choix thérapeutique, et enfin, de proposer un pronostic quant à l’éleveur reproducteur de la jument. Nos résultats révèlent une absence d’endométrite aiguë à l’échographie. De même, le taux d’endométrites infectieuses détectées par l’examen cytologique varie en fonction du seuil de positivité fixé. Ainsi, pour la méthode du lavage utérin, 60 % des prélèvements sont positifs au seuil 1 Ce taux passe à 40 % au seuil 2. En revanche, les résultats étaient négatifs avec la méthode de la </w:t>
      </w:r>
      <w:proofErr w:type="spellStart"/>
      <w:r w:rsidRPr="00983BE7">
        <w:rPr>
          <w:rFonts w:ascii="Times New Roman" w:hAnsi="Times New Roman" w:cs="Times New Roman"/>
          <w:color w:val="000000"/>
          <w:sz w:val="24"/>
          <w:szCs w:val="24"/>
        </w:rPr>
        <w:t>cytobrosse</w:t>
      </w:r>
      <w:proofErr w:type="spellEnd"/>
      <w:r w:rsidRPr="00983BE7">
        <w:rPr>
          <w:rFonts w:ascii="Times New Roman" w:hAnsi="Times New Roman" w:cs="Times New Roman"/>
          <w:color w:val="000000"/>
          <w:sz w:val="24"/>
          <w:szCs w:val="24"/>
        </w:rPr>
        <w:t>. Par ailleurs, la bactériologie révèle que 20 % des prélèvements réalisés par l’écouvillon sont positifs contre 80% réalisés par le lavage utérin. Notons, finalement, que les résultats de la bactériologie s’avèrent non statistiquement corrélés à ceux de la cytologie, probablement à cause de la taille de la population d’étude</w:t>
      </w:r>
      <w:r w:rsidR="0075478C" w:rsidRPr="0075478C">
        <w:rPr>
          <w:rFonts w:ascii="Times New Roman" w:hAnsi="Times New Roman" w:cs="Times New Roman"/>
          <w:color w:val="000000"/>
          <w:sz w:val="24"/>
          <w:szCs w:val="24"/>
        </w:rPr>
        <w:t>.</w:t>
      </w:r>
    </w:p>
    <w:p w:rsidR="00931AA3" w:rsidRPr="002B3404" w:rsidRDefault="00931AA3" w:rsidP="00F121F9">
      <w:pPr>
        <w:jc w:val="both"/>
        <w:rPr>
          <w:rFonts w:ascii="Times New Roman" w:hAnsi="Times New Roman" w:cs="Times New Roman"/>
          <w:b/>
          <w:sz w:val="24"/>
          <w:szCs w:val="24"/>
        </w:rPr>
      </w:pPr>
    </w:p>
    <w:p w:rsidR="00F121F9" w:rsidRPr="0075478C" w:rsidRDefault="00F121F9" w:rsidP="00CA3225">
      <w:pPr>
        <w:rPr>
          <w:rFonts w:ascii="Times New Roman" w:hAnsi="Times New Roman" w:cs="Times New Roman"/>
          <w:b/>
          <w:sz w:val="24"/>
          <w:szCs w:val="24"/>
        </w:rPr>
      </w:pPr>
    </w:p>
    <w:p w:rsidR="00CA3225" w:rsidRPr="002B3404" w:rsidRDefault="00CA3225" w:rsidP="00CA3225">
      <w:pPr>
        <w:rPr>
          <w:rFonts w:ascii="Times New Roman" w:hAnsi="Times New Roman" w:cs="Times New Roman"/>
          <w:b/>
          <w:sz w:val="24"/>
          <w:szCs w:val="24"/>
          <w:lang w:val="en-US"/>
        </w:rPr>
      </w:pPr>
      <w:r w:rsidRPr="002B3404">
        <w:rPr>
          <w:rFonts w:ascii="Times New Roman" w:hAnsi="Times New Roman" w:cs="Times New Roman"/>
          <w:b/>
          <w:sz w:val="24"/>
          <w:szCs w:val="24"/>
          <w:lang w:val="en-US"/>
        </w:rPr>
        <w:t>Abstract:</w:t>
      </w:r>
    </w:p>
    <w:p w:rsidR="0075478C" w:rsidRPr="00F121F9" w:rsidRDefault="00983BE7" w:rsidP="0075478C">
      <w:pPr>
        <w:jc w:val="both"/>
        <w:rPr>
          <w:rFonts w:ascii="Times New Roman" w:hAnsi="Times New Roman" w:cs="Times New Roman"/>
          <w:color w:val="000000"/>
          <w:sz w:val="24"/>
          <w:szCs w:val="24"/>
          <w:lang w:val="en-US"/>
        </w:rPr>
      </w:pPr>
      <w:r w:rsidRPr="00983BE7">
        <w:rPr>
          <w:rFonts w:ascii="Times New Roman" w:hAnsi="Times New Roman" w:cs="Times New Roman"/>
          <w:color w:val="000000"/>
          <w:sz w:val="24"/>
          <w:szCs w:val="24"/>
          <w:lang w:val="en-US"/>
        </w:rPr>
        <w:t xml:space="preserve">Fertility disorders are a major economic issue for mare breeders. Among its many causes, </w:t>
      </w:r>
      <w:proofErr w:type="spellStart"/>
      <w:r w:rsidRPr="00983BE7">
        <w:rPr>
          <w:rFonts w:ascii="Times New Roman" w:hAnsi="Times New Roman" w:cs="Times New Roman"/>
          <w:color w:val="000000"/>
          <w:sz w:val="24"/>
          <w:szCs w:val="24"/>
          <w:lang w:val="en-US"/>
        </w:rPr>
        <w:t>endometritis</w:t>
      </w:r>
      <w:proofErr w:type="spellEnd"/>
      <w:r w:rsidRPr="00983BE7">
        <w:rPr>
          <w:rFonts w:ascii="Times New Roman" w:hAnsi="Times New Roman" w:cs="Times New Roman"/>
          <w:color w:val="000000"/>
          <w:sz w:val="24"/>
          <w:szCs w:val="24"/>
          <w:lang w:val="en-US"/>
        </w:rPr>
        <w:t xml:space="preserve"> holds an important role. The main purpose of this work was to apply the different diagnostic tools for the study of infertility caused by </w:t>
      </w:r>
      <w:proofErr w:type="spellStart"/>
      <w:r w:rsidRPr="00983BE7">
        <w:rPr>
          <w:rFonts w:ascii="Times New Roman" w:hAnsi="Times New Roman" w:cs="Times New Roman"/>
          <w:color w:val="000000"/>
          <w:sz w:val="24"/>
          <w:szCs w:val="24"/>
          <w:lang w:val="en-US"/>
        </w:rPr>
        <w:t>endometritis</w:t>
      </w:r>
      <w:proofErr w:type="spellEnd"/>
      <w:r w:rsidRPr="00983BE7">
        <w:rPr>
          <w:rFonts w:ascii="Times New Roman" w:hAnsi="Times New Roman" w:cs="Times New Roman"/>
          <w:color w:val="000000"/>
          <w:sz w:val="24"/>
          <w:szCs w:val="24"/>
          <w:lang w:val="en-US"/>
        </w:rPr>
        <w:t xml:space="preserve"> in 5 mares of </w:t>
      </w:r>
      <w:proofErr w:type="spellStart"/>
      <w:r w:rsidRPr="00983BE7">
        <w:rPr>
          <w:rFonts w:ascii="Times New Roman" w:hAnsi="Times New Roman" w:cs="Times New Roman"/>
          <w:color w:val="000000"/>
          <w:sz w:val="24"/>
          <w:szCs w:val="24"/>
          <w:lang w:val="en-US"/>
        </w:rPr>
        <w:t>HarasHocine</w:t>
      </w:r>
      <w:proofErr w:type="spellEnd"/>
      <w:r w:rsidRPr="00983BE7">
        <w:rPr>
          <w:rFonts w:ascii="Times New Roman" w:hAnsi="Times New Roman" w:cs="Times New Roman"/>
          <w:color w:val="000000"/>
          <w:sz w:val="24"/>
          <w:szCs w:val="24"/>
          <w:lang w:val="en-US"/>
        </w:rPr>
        <w:t xml:space="preserve"> El </w:t>
      </w:r>
      <w:proofErr w:type="spellStart"/>
      <w:r w:rsidRPr="00983BE7">
        <w:rPr>
          <w:rFonts w:ascii="Times New Roman" w:hAnsi="Times New Roman" w:cs="Times New Roman"/>
          <w:color w:val="000000"/>
          <w:sz w:val="24"/>
          <w:szCs w:val="24"/>
          <w:lang w:val="en-US"/>
        </w:rPr>
        <w:t>Mansour</w:t>
      </w:r>
      <w:proofErr w:type="spellEnd"/>
      <w:r w:rsidRPr="00983BE7">
        <w:rPr>
          <w:rFonts w:ascii="Times New Roman" w:hAnsi="Times New Roman" w:cs="Times New Roman"/>
          <w:color w:val="000000"/>
          <w:sz w:val="24"/>
          <w:szCs w:val="24"/>
          <w:lang w:val="en-US"/>
        </w:rPr>
        <w:t xml:space="preserve"> in the </w:t>
      </w:r>
      <w:proofErr w:type="spellStart"/>
      <w:r w:rsidRPr="00983BE7">
        <w:rPr>
          <w:rFonts w:ascii="Times New Roman" w:hAnsi="Times New Roman" w:cs="Times New Roman"/>
          <w:color w:val="000000"/>
          <w:sz w:val="24"/>
          <w:szCs w:val="24"/>
          <w:lang w:val="en-US"/>
        </w:rPr>
        <w:t>wilaya</w:t>
      </w:r>
      <w:proofErr w:type="spellEnd"/>
      <w:r w:rsidRPr="00983BE7">
        <w:rPr>
          <w:rFonts w:ascii="Times New Roman" w:hAnsi="Times New Roman" w:cs="Times New Roman"/>
          <w:color w:val="000000"/>
          <w:sz w:val="24"/>
          <w:szCs w:val="24"/>
          <w:lang w:val="en-US"/>
        </w:rPr>
        <w:t xml:space="preserve"> of </w:t>
      </w:r>
      <w:proofErr w:type="spellStart"/>
      <w:r w:rsidRPr="00983BE7">
        <w:rPr>
          <w:rFonts w:ascii="Times New Roman" w:hAnsi="Times New Roman" w:cs="Times New Roman"/>
          <w:color w:val="000000"/>
          <w:sz w:val="24"/>
          <w:szCs w:val="24"/>
          <w:lang w:val="en-US"/>
        </w:rPr>
        <w:t>Mostaganem.We</w:t>
      </w:r>
      <w:proofErr w:type="spellEnd"/>
      <w:r w:rsidRPr="00983BE7">
        <w:rPr>
          <w:rFonts w:ascii="Times New Roman" w:hAnsi="Times New Roman" w:cs="Times New Roman"/>
          <w:color w:val="000000"/>
          <w:sz w:val="24"/>
          <w:szCs w:val="24"/>
          <w:lang w:val="en-US"/>
        </w:rPr>
        <w:t xml:space="preserve"> present, first of all, the different diagnostic tools to highlight the phenomena induced by uterine inflammation, starting with the accurate collection of the anamnesis and memorials, the general clinical examination of the animal and the complete gynecological examination. Then, the relatively easy implementation of complementary investigations, such as cytological and bacteriological analyzes, offers the practitioner the possibility of specifying the etiological diagnosis, of </w:t>
      </w:r>
      <w:r>
        <w:rPr>
          <w:rFonts w:ascii="Times New Roman" w:hAnsi="Times New Roman" w:cs="Times New Roman"/>
          <w:color w:val="000000"/>
          <w:sz w:val="24"/>
          <w:szCs w:val="24"/>
          <w:lang w:val="en-US"/>
        </w:rPr>
        <w:t xml:space="preserve">guiding the therapeutic choice. </w:t>
      </w:r>
      <w:r w:rsidRPr="00983BE7">
        <w:rPr>
          <w:rFonts w:ascii="Times New Roman" w:hAnsi="Times New Roman" w:cs="Times New Roman"/>
          <w:color w:val="000000"/>
          <w:sz w:val="24"/>
          <w:szCs w:val="24"/>
          <w:lang w:val="en-US"/>
        </w:rPr>
        <w:t xml:space="preserve">Our results reveal a lack of acute </w:t>
      </w:r>
      <w:proofErr w:type="spellStart"/>
      <w:r w:rsidRPr="00983BE7">
        <w:rPr>
          <w:rFonts w:ascii="Times New Roman" w:hAnsi="Times New Roman" w:cs="Times New Roman"/>
          <w:color w:val="000000"/>
          <w:sz w:val="24"/>
          <w:szCs w:val="24"/>
          <w:lang w:val="en-US"/>
        </w:rPr>
        <w:t>endometritis</w:t>
      </w:r>
      <w:proofErr w:type="spellEnd"/>
      <w:r w:rsidRPr="00983BE7">
        <w:rPr>
          <w:rFonts w:ascii="Times New Roman" w:hAnsi="Times New Roman" w:cs="Times New Roman"/>
          <w:color w:val="000000"/>
          <w:sz w:val="24"/>
          <w:szCs w:val="24"/>
          <w:lang w:val="en-US"/>
        </w:rPr>
        <w:t xml:space="preserve"> on ultrasound. Likewise, the rate of infectious </w:t>
      </w:r>
      <w:proofErr w:type="spellStart"/>
      <w:r w:rsidRPr="00983BE7">
        <w:rPr>
          <w:rFonts w:ascii="Times New Roman" w:hAnsi="Times New Roman" w:cs="Times New Roman"/>
          <w:color w:val="000000"/>
          <w:sz w:val="24"/>
          <w:szCs w:val="24"/>
          <w:lang w:val="en-US"/>
        </w:rPr>
        <w:t>endometritis</w:t>
      </w:r>
      <w:proofErr w:type="spellEnd"/>
      <w:r w:rsidRPr="00983BE7">
        <w:rPr>
          <w:rFonts w:ascii="Times New Roman" w:hAnsi="Times New Roman" w:cs="Times New Roman"/>
          <w:color w:val="000000"/>
          <w:sz w:val="24"/>
          <w:szCs w:val="24"/>
          <w:lang w:val="en-US"/>
        </w:rPr>
        <w:t xml:space="preserve"> detected by the cytological examination varies according to the fixed positivity threshold. Thus, for the uterine </w:t>
      </w:r>
      <w:proofErr w:type="spellStart"/>
      <w:r w:rsidRPr="00983BE7">
        <w:rPr>
          <w:rFonts w:ascii="Times New Roman" w:hAnsi="Times New Roman" w:cs="Times New Roman"/>
          <w:color w:val="000000"/>
          <w:sz w:val="24"/>
          <w:szCs w:val="24"/>
          <w:lang w:val="en-US"/>
        </w:rPr>
        <w:t>lavage</w:t>
      </w:r>
      <w:proofErr w:type="spellEnd"/>
      <w:r w:rsidRPr="00983BE7">
        <w:rPr>
          <w:rFonts w:ascii="Times New Roman" w:hAnsi="Times New Roman" w:cs="Times New Roman"/>
          <w:color w:val="000000"/>
          <w:sz w:val="24"/>
          <w:szCs w:val="24"/>
          <w:lang w:val="en-US"/>
        </w:rPr>
        <w:t xml:space="preserve"> method, 60% of the samples are positive at the threshold 1 </w:t>
      </w:r>
      <w:proofErr w:type="gramStart"/>
      <w:r w:rsidRPr="00983BE7">
        <w:rPr>
          <w:rFonts w:ascii="Times New Roman" w:hAnsi="Times New Roman" w:cs="Times New Roman"/>
          <w:color w:val="000000"/>
          <w:sz w:val="24"/>
          <w:szCs w:val="24"/>
          <w:lang w:val="en-US"/>
        </w:rPr>
        <w:t>This</w:t>
      </w:r>
      <w:proofErr w:type="gramEnd"/>
      <w:r w:rsidRPr="00983BE7">
        <w:rPr>
          <w:rFonts w:ascii="Times New Roman" w:hAnsi="Times New Roman" w:cs="Times New Roman"/>
          <w:color w:val="000000"/>
          <w:sz w:val="24"/>
          <w:szCs w:val="24"/>
          <w:lang w:val="en-US"/>
        </w:rPr>
        <w:t xml:space="preserve"> rate increases to 40% at the threshold 2. On the </w:t>
      </w:r>
      <w:r w:rsidRPr="00983BE7">
        <w:rPr>
          <w:rFonts w:ascii="Times New Roman" w:hAnsi="Times New Roman" w:cs="Times New Roman"/>
          <w:color w:val="000000"/>
          <w:sz w:val="24"/>
          <w:szCs w:val="24"/>
          <w:lang w:val="en-US"/>
        </w:rPr>
        <w:lastRenderedPageBreak/>
        <w:t xml:space="preserve">other hand, the results were negative with the method of the </w:t>
      </w:r>
      <w:proofErr w:type="spellStart"/>
      <w:r w:rsidRPr="00983BE7">
        <w:rPr>
          <w:rFonts w:ascii="Times New Roman" w:hAnsi="Times New Roman" w:cs="Times New Roman"/>
          <w:color w:val="000000"/>
          <w:sz w:val="24"/>
          <w:szCs w:val="24"/>
          <w:lang w:val="en-US"/>
        </w:rPr>
        <w:t>cytobrosse</w:t>
      </w:r>
      <w:proofErr w:type="spellEnd"/>
      <w:r w:rsidRPr="00983BE7">
        <w:rPr>
          <w:rFonts w:ascii="Times New Roman" w:hAnsi="Times New Roman" w:cs="Times New Roman"/>
          <w:color w:val="000000"/>
          <w:sz w:val="24"/>
          <w:szCs w:val="24"/>
          <w:lang w:val="en-US"/>
        </w:rPr>
        <w:t xml:space="preserve">. In addition, bacteriology reveals that 20% of samples taken by the swab are positive against 80% achieved by uterine </w:t>
      </w:r>
      <w:proofErr w:type="spellStart"/>
      <w:r w:rsidRPr="00983BE7">
        <w:rPr>
          <w:rFonts w:ascii="Times New Roman" w:hAnsi="Times New Roman" w:cs="Times New Roman"/>
          <w:color w:val="000000"/>
          <w:sz w:val="24"/>
          <w:szCs w:val="24"/>
          <w:lang w:val="en-US"/>
        </w:rPr>
        <w:t>lavage</w:t>
      </w:r>
      <w:proofErr w:type="spellEnd"/>
      <w:r w:rsidRPr="00983BE7">
        <w:rPr>
          <w:rFonts w:ascii="Times New Roman" w:hAnsi="Times New Roman" w:cs="Times New Roman"/>
          <w:color w:val="000000"/>
          <w:sz w:val="24"/>
          <w:szCs w:val="24"/>
          <w:lang w:val="en-US"/>
        </w:rPr>
        <w:t>. Finally, it should be noted that bacteriology results are not statistically correlated with those of cytology, probably because of the size of the study population</w:t>
      </w:r>
      <w:r w:rsidR="0075478C" w:rsidRPr="0075478C">
        <w:rPr>
          <w:rFonts w:ascii="Times New Roman" w:hAnsi="Times New Roman" w:cs="Times New Roman"/>
          <w:color w:val="000000"/>
          <w:sz w:val="24"/>
          <w:szCs w:val="24"/>
          <w:lang w:val="en-US"/>
        </w:rPr>
        <w:t>.</w:t>
      </w:r>
    </w:p>
    <w:p w:rsidR="005F25C3" w:rsidRDefault="005F25C3" w:rsidP="00BB1F03">
      <w:pPr>
        <w:jc w:val="both"/>
        <w:rPr>
          <w:rFonts w:ascii="Times New Roman" w:hAnsi="Times New Roman" w:cs="Times New Roman"/>
          <w:color w:val="000000"/>
          <w:sz w:val="24"/>
          <w:szCs w:val="24"/>
          <w:lang w:val="en-US"/>
        </w:rPr>
      </w:pPr>
    </w:p>
    <w:p w:rsidR="005F25C3" w:rsidRDefault="005F25C3" w:rsidP="005F25C3">
      <w:pPr>
        <w:jc w:val="both"/>
        <w:rPr>
          <w:rFonts w:ascii="Times New Roman" w:hAnsi="Times New Roman" w:cs="Times New Roman"/>
          <w:color w:val="000000"/>
          <w:sz w:val="24"/>
          <w:szCs w:val="24"/>
          <w:lang w:val="en-US"/>
        </w:rPr>
      </w:pPr>
    </w:p>
    <w:p w:rsidR="0075478C" w:rsidRPr="00983BE7" w:rsidRDefault="0075478C" w:rsidP="0075478C">
      <w:pPr>
        <w:jc w:val="both"/>
        <w:rPr>
          <w:rFonts w:ascii="Times New Roman" w:hAnsi="Times New Roman" w:cs="Times New Roman"/>
          <w:color w:val="000000"/>
          <w:sz w:val="24"/>
          <w:szCs w:val="24"/>
          <w:lang w:val="en-US"/>
        </w:rPr>
      </w:pPr>
    </w:p>
    <w:sectPr w:rsidR="0075478C"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F3EDD"/>
    <w:rsid w:val="002B3404"/>
    <w:rsid w:val="003B7FA2"/>
    <w:rsid w:val="003D758C"/>
    <w:rsid w:val="004B2D11"/>
    <w:rsid w:val="005F25C3"/>
    <w:rsid w:val="0075478C"/>
    <w:rsid w:val="007C1CE3"/>
    <w:rsid w:val="00931AA3"/>
    <w:rsid w:val="00983BE7"/>
    <w:rsid w:val="00995312"/>
    <w:rsid w:val="00A6735A"/>
    <w:rsid w:val="00AB096E"/>
    <w:rsid w:val="00AF52C9"/>
    <w:rsid w:val="00B765E6"/>
    <w:rsid w:val="00BB1F03"/>
    <w:rsid w:val="00C2350D"/>
    <w:rsid w:val="00C24D81"/>
    <w:rsid w:val="00C86CDE"/>
    <w:rsid w:val="00CA3225"/>
    <w:rsid w:val="00E17778"/>
    <w:rsid w:val="00F121F9"/>
    <w:rsid w:val="00FA3A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520</Words>
  <Characters>2861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12</cp:revision>
  <dcterms:created xsi:type="dcterms:W3CDTF">2020-01-19T08:54:00Z</dcterms:created>
  <dcterms:modified xsi:type="dcterms:W3CDTF">2020-02-16T09:19:00Z</dcterms:modified>
</cp:coreProperties>
</file>