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CF1"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D26161" w:rsidRPr="00D26161">
        <w:rPr>
          <w:rFonts w:ascii="Times New Roman" w:hAnsi="Times New Roman" w:cs="Times New Roman"/>
          <w:b/>
          <w:color w:val="000000"/>
          <w:sz w:val="28"/>
          <w:szCs w:val="28"/>
          <w:shd w:val="clear" w:color="auto" w:fill="FFFFFF"/>
        </w:rPr>
        <w:t xml:space="preserve">Contribution a une enquête ethnobotanique des plantes médicinales à usage vétérinaire dans la région de </w:t>
      </w:r>
      <w:proofErr w:type="spellStart"/>
      <w:r w:rsidR="00D26161" w:rsidRPr="00D26161">
        <w:rPr>
          <w:rFonts w:ascii="Times New Roman" w:hAnsi="Times New Roman" w:cs="Times New Roman"/>
          <w:b/>
          <w:color w:val="000000"/>
          <w:sz w:val="28"/>
          <w:szCs w:val="28"/>
          <w:shd w:val="clear" w:color="auto" w:fill="FFFFFF"/>
        </w:rPr>
        <w:t>Chlef</w:t>
      </w:r>
      <w:proofErr w:type="spellEnd"/>
    </w:p>
    <w:p w:rsidR="00B26FCD" w:rsidRDefault="00B26FCD" w:rsidP="003C2C0B">
      <w:pPr>
        <w:jc w:val="both"/>
        <w:rPr>
          <w:rFonts w:ascii="Times New Roman" w:hAnsi="Times New Roman" w:cs="Times New Roman"/>
          <w:b/>
          <w:color w:val="000000"/>
          <w:sz w:val="28"/>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D26161" w:rsidRPr="00D26161" w:rsidRDefault="00D26161" w:rsidP="00D26161">
      <w:pPr>
        <w:jc w:val="both"/>
        <w:rPr>
          <w:rFonts w:ascii="Times New Roman" w:hAnsi="Times New Roman" w:cs="Times New Roman"/>
          <w:color w:val="000000"/>
          <w:sz w:val="24"/>
          <w:szCs w:val="24"/>
          <w:shd w:val="clear" w:color="auto" w:fill="FFFFFF"/>
        </w:rPr>
      </w:pPr>
      <w:r w:rsidRPr="00D26161">
        <w:rPr>
          <w:rFonts w:ascii="Times New Roman" w:hAnsi="Times New Roman" w:cs="Times New Roman"/>
          <w:color w:val="000000"/>
          <w:sz w:val="24"/>
          <w:szCs w:val="24"/>
          <w:shd w:val="clear" w:color="auto" w:fill="FFFFFF"/>
        </w:rPr>
        <w:t xml:space="preserve">Ce présent travail vise à réaliser un inventaire floristique des plantes médicinales à usage  vétérinaire et à collecter les informations concernant les usages thérapeutiques pratiqués dans  la région du CHLEF par une enquêtes ethnobotaniques à l’aide d’une fiche questionnaire,  nous avons mené deux campagnes de prospections ethnobotaniques sur le terrain (aout,  septembre 2013 et février et mars 2014). L’analyse des résultats collectés sur le terrain nous a  permis d’inventorier 42 espèces, les maladies dominantes sont, la pathologie digestive  ( </w:t>
      </w:r>
      <w:proofErr w:type="spellStart"/>
      <w:r w:rsidRPr="00D26161">
        <w:rPr>
          <w:rFonts w:ascii="Times New Roman" w:hAnsi="Times New Roman" w:cs="Times New Roman"/>
          <w:color w:val="000000"/>
          <w:sz w:val="24"/>
          <w:szCs w:val="24"/>
          <w:shd w:val="clear" w:color="auto" w:fill="FFFFFF"/>
        </w:rPr>
        <w:t>Pistacia</w:t>
      </w:r>
      <w:proofErr w:type="spellEnd"/>
      <w:r w:rsidRPr="00D26161">
        <w:rPr>
          <w:rFonts w:ascii="Times New Roman" w:hAnsi="Times New Roman" w:cs="Times New Roman"/>
          <w:color w:val="000000"/>
          <w:sz w:val="24"/>
          <w:szCs w:val="24"/>
          <w:shd w:val="clear" w:color="auto" w:fill="FFFFFF"/>
        </w:rPr>
        <w:t xml:space="preserve"> </w:t>
      </w:r>
      <w:proofErr w:type="spellStart"/>
      <w:r w:rsidRPr="00D26161">
        <w:rPr>
          <w:rFonts w:ascii="Times New Roman" w:hAnsi="Times New Roman" w:cs="Times New Roman"/>
          <w:color w:val="000000"/>
          <w:sz w:val="24"/>
          <w:szCs w:val="24"/>
          <w:shd w:val="clear" w:color="auto" w:fill="FFFFFF"/>
        </w:rPr>
        <w:t>lentiscus</w:t>
      </w:r>
      <w:proofErr w:type="spellEnd"/>
      <w:r w:rsidRPr="00D26161">
        <w:rPr>
          <w:rFonts w:ascii="Times New Roman" w:hAnsi="Times New Roman" w:cs="Times New Roman"/>
          <w:color w:val="000000"/>
          <w:sz w:val="24"/>
          <w:szCs w:val="24"/>
          <w:shd w:val="clear" w:color="auto" w:fill="FFFFFF"/>
        </w:rPr>
        <w:t xml:space="preserve"> ), les dermatoses (</w:t>
      </w:r>
      <w:proofErr w:type="spellStart"/>
      <w:r w:rsidRPr="00D26161">
        <w:rPr>
          <w:rFonts w:ascii="Times New Roman" w:hAnsi="Times New Roman" w:cs="Times New Roman"/>
          <w:color w:val="000000"/>
          <w:sz w:val="24"/>
          <w:szCs w:val="24"/>
          <w:shd w:val="clear" w:color="auto" w:fill="FFFFFF"/>
        </w:rPr>
        <w:t>inula</w:t>
      </w:r>
      <w:proofErr w:type="spellEnd"/>
      <w:r w:rsidRPr="00D26161">
        <w:rPr>
          <w:rFonts w:ascii="Times New Roman" w:hAnsi="Times New Roman" w:cs="Times New Roman"/>
          <w:color w:val="000000"/>
          <w:sz w:val="24"/>
          <w:szCs w:val="24"/>
          <w:shd w:val="clear" w:color="auto" w:fill="FFFFFF"/>
        </w:rPr>
        <w:t xml:space="preserve"> </w:t>
      </w:r>
      <w:proofErr w:type="spellStart"/>
      <w:r w:rsidRPr="00D26161">
        <w:rPr>
          <w:rFonts w:ascii="Times New Roman" w:hAnsi="Times New Roman" w:cs="Times New Roman"/>
          <w:color w:val="000000"/>
          <w:sz w:val="24"/>
          <w:szCs w:val="24"/>
          <w:shd w:val="clear" w:color="auto" w:fill="FFFFFF"/>
        </w:rPr>
        <w:t>viscosa</w:t>
      </w:r>
      <w:proofErr w:type="spellEnd"/>
      <w:r w:rsidRPr="00D26161">
        <w:rPr>
          <w:rFonts w:ascii="Times New Roman" w:hAnsi="Times New Roman" w:cs="Times New Roman"/>
          <w:color w:val="000000"/>
          <w:sz w:val="24"/>
          <w:szCs w:val="24"/>
          <w:shd w:val="clear" w:color="auto" w:fill="FFFFFF"/>
        </w:rPr>
        <w:t xml:space="preserve">), la pathologie broncho-pulmonaire et les  affections internes avec (citrus limon )ainsi Les résultats de l'étude ont montré que les parties  des plantes utilisées, sont respectivement les feuilles, les tiges, les fruits, les racines et les  inflorescences.et que la majorité des remèdes sont préparés sous forme de décoction.       </w:t>
      </w:r>
    </w:p>
    <w:p w:rsidR="00D26161" w:rsidRPr="00D26161" w:rsidRDefault="00D26161" w:rsidP="00D26161">
      <w:pPr>
        <w:jc w:val="both"/>
        <w:rPr>
          <w:rFonts w:ascii="Times New Roman" w:hAnsi="Times New Roman" w:cs="Times New Roman"/>
          <w:color w:val="000000"/>
          <w:sz w:val="24"/>
          <w:szCs w:val="24"/>
          <w:shd w:val="clear" w:color="auto" w:fill="FFFFFF"/>
        </w:rPr>
      </w:pPr>
    </w:p>
    <w:p w:rsidR="007730E1" w:rsidRPr="004175ED" w:rsidRDefault="007730E1" w:rsidP="000141D7">
      <w:pPr>
        <w:jc w:val="both"/>
        <w:rPr>
          <w:rFonts w:ascii="Times New Roman" w:hAnsi="Times New Roman" w:cs="Times New Roman"/>
          <w:sz w:val="24"/>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D26161" w:rsidP="00D26161">
      <w:pPr>
        <w:jc w:val="both"/>
        <w:rPr>
          <w:rFonts w:ascii="Times New Roman" w:hAnsi="Times New Roman" w:cs="Times New Roman"/>
          <w:sz w:val="24"/>
          <w:szCs w:val="24"/>
          <w:lang w:val="en-US"/>
        </w:rPr>
      </w:pPr>
      <w:r w:rsidRPr="00D26161">
        <w:rPr>
          <w:rFonts w:ascii="Times New Roman" w:hAnsi="Times New Roman" w:cs="Times New Roman"/>
          <w:color w:val="000000"/>
          <w:sz w:val="24"/>
          <w:szCs w:val="24"/>
          <w:shd w:val="clear" w:color="auto" w:fill="FFFFFF"/>
          <w:lang w:val="en-US"/>
        </w:rPr>
        <w:t xml:space="preserve">This present work aims to achieve an inventory </w:t>
      </w:r>
      <w:proofErr w:type="spellStart"/>
      <w:r w:rsidRPr="00D26161">
        <w:rPr>
          <w:rFonts w:ascii="Times New Roman" w:hAnsi="Times New Roman" w:cs="Times New Roman"/>
          <w:color w:val="000000"/>
          <w:sz w:val="24"/>
          <w:szCs w:val="24"/>
          <w:shd w:val="clear" w:color="auto" w:fill="FFFFFF"/>
          <w:lang w:val="en-US"/>
        </w:rPr>
        <w:t>floristique</w:t>
      </w:r>
      <w:proofErr w:type="spellEnd"/>
      <w:r w:rsidRPr="00D26161">
        <w:rPr>
          <w:rFonts w:ascii="Times New Roman" w:hAnsi="Times New Roman" w:cs="Times New Roman"/>
          <w:color w:val="000000"/>
          <w:sz w:val="24"/>
          <w:szCs w:val="24"/>
          <w:shd w:val="clear" w:color="auto" w:fill="FFFFFF"/>
          <w:lang w:val="en-US"/>
        </w:rPr>
        <w:t xml:space="preserve"> of the medicinal plants </w:t>
      </w:r>
      <w:proofErr w:type="gramStart"/>
      <w:r w:rsidRPr="00D26161">
        <w:rPr>
          <w:rFonts w:ascii="Times New Roman" w:hAnsi="Times New Roman" w:cs="Times New Roman"/>
          <w:color w:val="000000"/>
          <w:sz w:val="24"/>
          <w:szCs w:val="24"/>
          <w:shd w:val="clear" w:color="auto" w:fill="FFFFFF"/>
          <w:lang w:val="en-US"/>
        </w:rPr>
        <w:t>to  veterinary</w:t>
      </w:r>
      <w:proofErr w:type="gramEnd"/>
      <w:r w:rsidRPr="00D26161">
        <w:rPr>
          <w:rFonts w:ascii="Times New Roman" w:hAnsi="Times New Roman" w:cs="Times New Roman"/>
          <w:color w:val="000000"/>
          <w:sz w:val="24"/>
          <w:szCs w:val="24"/>
          <w:shd w:val="clear" w:color="auto" w:fill="FFFFFF"/>
          <w:lang w:val="en-US"/>
        </w:rPr>
        <w:t xml:space="preserve"> use and to collect the information concerning the therapeutic uses practiced in the  region of the CHLEF by an investigate </w:t>
      </w:r>
      <w:proofErr w:type="spellStart"/>
      <w:r w:rsidRPr="00D26161">
        <w:rPr>
          <w:rFonts w:ascii="Times New Roman" w:hAnsi="Times New Roman" w:cs="Times New Roman"/>
          <w:color w:val="000000"/>
          <w:sz w:val="24"/>
          <w:szCs w:val="24"/>
          <w:shd w:val="clear" w:color="auto" w:fill="FFFFFF"/>
          <w:lang w:val="en-US"/>
        </w:rPr>
        <w:t>ethnobotaniques</w:t>
      </w:r>
      <w:proofErr w:type="spellEnd"/>
      <w:r w:rsidRPr="00D26161">
        <w:rPr>
          <w:rFonts w:ascii="Times New Roman" w:hAnsi="Times New Roman" w:cs="Times New Roman"/>
          <w:color w:val="000000"/>
          <w:sz w:val="24"/>
          <w:szCs w:val="24"/>
          <w:shd w:val="clear" w:color="auto" w:fill="FFFFFF"/>
          <w:lang w:val="en-US"/>
        </w:rPr>
        <w:t xml:space="preserve"> with the help of a card questionnaire,  we led two campaigns of </w:t>
      </w:r>
      <w:proofErr w:type="spellStart"/>
      <w:r w:rsidRPr="00D26161">
        <w:rPr>
          <w:rFonts w:ascii="Times New Roman" w:hAnsi="Times New Roman" w:cs="Times New Roman"/>
          <w:color w:val="000000"/>
          <w:sz w:val="24"/>
          <w:szCs w:val="24"/>
          <w:shd w:val="clear" w:color="auto" w:fill="FFFFFF"/>
          <w:lang w:val="en-US"/>
        </w:rPr>
        <w:t>prospectings</w:t>
      </w:r>
      <w:proofErr w:type="spellEnd"/>
      <w:r w:rsidRPr="00D26161">
        <w:rPr>
          <w:rFonts w:ascii="Times New Roman" w:hAnsi="Times New Roman" w:cs="Times New Roman"/>
          <w:color w:val="000000"/>
          <w:sz w:val="24"/>
          <w:szCs w:val="24"/>
          <w:shd w:val="clear" w:color="auto" w:fill="FFFFFF"/>
          <w:lang w:val="en-US"/>
        </w:rPr>
        <w:t xml:space="preserve"> </w:t>
      </w:r>
      <w:proofErr w:type="spellStart"/>
      <w:r w:rsidRPr="00D26161">
        <w:rPr>
          <w:rFonts w:ascii="Times New Roman" w:hAnsi="Times New Roman" w:cs="Times New Roman"/>
          <w:color w:val="000000"/>
          <w:sz w:val="24"/>
          <w:szCs w:val="24"/>
          <w:shd w:val="clear" w:color="auto" w:fill="FFFFFF"/>
          <w:lang w:val="en-US"/>
        </w:rPr>
        <w:t>ethnobotaniques</w:t>
      </w:r>
      <w:proofErr w:type="spellEnd"/>
      <w:r w:rsidRPr="00D26161">
        <w:rPr>
          <w:rFonts w:ascii="Times New Roman" w:hAnsi="Times New Roman" w:cs="Times New Roman"/>
          <w:color w:val="000000"/>
          <w:sz w:val="24"/>
          <w:szCs w:val="24"/>
          <w:shd w:val="clear" w:color="auto" w:fill="FFFFFF"/>
          <w:lang w:val="en-US"/>
        </w:rPr>
        <w:t xml:space="preserve"> on the land (August, September 2013  and February and March 2014). The analysis of the results collected on the land allowed us </w:t>
      </w:r>
      <w:proofErr w:type="gramStart"/>
      <w:r w:rsidRPr="00D26161">
        <w:rPr>
          <w:rFonts w:ascii="Times New Roman" w:hAnsi="Times New Roman" w:cs="Times New Roman"/>
          <w:color w:val="000000"/>
          <w:sz w:val="24"/>
          <w:szCs w:val="24"/>
          <w:shd w:val="clear" w:color="auto" w:fill="FFFFFF"/>
          <w:lang w:val="en-US"/>
        </w:rPr>
        <w:t>to  inventory</w:t>
      </w:r>
      <w:proofErr w:type="gramEnd"/>
      <w:r w:rsidRPr="00D26161">
        <w:rPr>
          <w:rFonts w:ascii="Times New Roman" w:hAnsi="Times New Roman" w:cs="Times New Roman"/>
          <w:color w:val="000000"/>
          <w:sz w:val="24"/>
          <w:szCs w:val="24"/>
          <w:shd w:val="clear" w:color="auto" w:fill="FFFFFF"/>
          <w:lang w:val="en-US"/>
        </w:rPr>
        <w:t xml:space="preserve"> 42 species, the dominant illnesses are, the digestive pathology (</w:t>
      </w:r>
      <w:proofErr w:type="spellStart"/>
      <w:r w:rsidRPr="00D26161">
        <w:rPr>
          <w:rFonts w:ascii="Times New Roman" w:hAnsi="Times New Roman" w:cs="Times New Roman"/>
          <w:color w:val="000000"/>
          <w:sz w:val="24"/>
          <w:szCs w:val="24"/>
          <w:shd w:val="clear" w:color="auto" w:fill="FFFFFF"/>
          <w:lang w:val="en-US"/>
        </w:rPr>
        <w:t>Pistacia</w:t>
      </w:r>
      <w:proofErr w:type="spellEnd"/>
      <w:r w:rsidRPr="00D26161">
        <w:rPr>
          <w:rFonts w:ascii="Times New Roman" w:hAnsi="Times New Roman" w:cs="Times New Roman"/>
          <w:color w:val="000000"/>
          <w:sz w:val="24"/>
          <w:szCs w:val="24"/>
          <w:shd w:val="clear" w:color="auto" w:fill="FFFFFF"/>
          <w:lang w:val="en-US"/>
        </w:rPr>
        <w:t xml:space="preserve"> </w:t>
      </w:r>
      <w:proofErr w:type="spellStart"/>
      <w:r w:rsidRPr="00D26161">
        <w:rPr>
          <w:rFonts w:ascii="Times New Roman" w:hAnsi="Times New Roman" w:cs="Times New Roman"/>
          <w:color w:val="000000"/>
          <w:sz w:val="24"/>
          <w:szCs w:val="24"/>
          <w:shd w:val="clear" w:color="auto" w:fill="FFFFFF"/>
          <w:lang w:val="en-US"/>
        </w:rPr>
        <w:t>lentiscus</w:t>
      </w:r>
      <w:proofErr w:type="spellEnd"/>
      <w:r w:rsidRPr="00D26161">
        <w:rPr>
          <w:rFonts w:ascii="Times New Roman" w:hAnsi="Times New Roman" w:cs="Times New Roman"/>
          <w:color w:val="000000"/>
          <w:sz w:val="24"/>
          <w:szCs w:val="24"/>
          <w:shd w:val="clear" w:color="auto" w:fill="FFFFFF"/>
          <w:lang w:val="en-US"/>
        </w:rPr>
        <w:t xml:space="preserve">),  the </w:t>
      </w:r>
      <w:proofErr w:type="spellStart"/>
      <w:r w:rsidRPr="00D26161">
        <w:rPr>
          <w:rFonts w:ascii="Times New Roman" w:hAnsi="Times New Roman" w:cs="Times New Roman"/>
          <w:color w:val="000000"/>
          <w:sz w:val="24"/>
          <w:szCs w:val="24"/>
          <w:shd w:val="clear" w:color="auto" w:fill="FFFFFF"/>
          <w:lang w:val="en-US"/>
        </w:rPr>
        <w:t>dermatoses</w:t>
      </w:r>
      <w:proofErr w:type="spellEnd"/>
      <w:r w:rsidRPr="00D26161">
        <w:rPr>
          <w:rFonts w:ascii="Times New Roman" w:hAnsi="Times New Roman" w:cs="Times New Roman"/>
          <w:color w:val="000000"/>
          <w:sz w:val="24"/>
          <w:szCs w:val="24"/>
          <w:shd w:val="clear" w:color="auto" w:fill="FFFFFF"/>
          <w:lang w:val="en-US"/>
        </w:rPr>
        <w:t xml:space="preserve"> (</w:t>
      </w:r>
      <w:proofErr w:type="spellStart"/>
      <w:r w:rsidRPr="00D26161">
        <w:rPr>
          <w:rFonts w:ascii="Times New Roman" w:hAnsi="Times New Roman" w:cs="Times New Roman"/>
          <w:color w:val="000000"/>
          <w:sz w:val="24"/>
          <w:szCs w:val="24"/>
          <w:shd w:val="clear" w:color="auto" w:fill="FFFFFF"/>
          <w:lang w:val="en-US"/>
        </w:rPr>
        <w:t>inula</w:t>
      </w:r>
      <w:proofErr w:type="spellEnd"/>
      <w:r w:rsidRPr="00D26161">
        <w:rPr>
          <w:rFonts w:ascii="Times New Roman" w:hAnsi="Times New Roman" w:cs="Times New Roman"/>
          <w:color w:val="000000"/>
          <w:sz w:val="24"/>
          <w:szCs w:val="24"/>
          <w:shd w:val="clear" w:color="auto" w:fill="FFFFFF"/>
          <w:lang w:val="en-US"/>
        </w:rPr>
        <w:t xml:space="preserve"> </w:t>
      </w:r>
      <w:proofErr w:type="spellStart"/>
      <w:r w:rsidRPr="00D26161">
        <w:rPr>
          <w:rFonts w:ascii="Times New Roman" w:hAnsi="Times New Roman" w:cs="Times New Roman"/>
          <w:color w:val="000000"/>
          <w:sz w:val="24"/>
          <w:szCs w:val="24"/>
          <w:shd w:val="clear" w:color="auto" w:fill="FFFFFF"/>
          <w:lang w:val="en-US"/>
        </w:rPr>
        <w:t>viscosa</w:t>
      </w:r>
      <w:proofErr w:type="spellEnd"/>
      <w:r w:rsidRPr="00D26161">
        <w:rPr>
          <w:rFonts w:ascii="Times New Roman" w:hAnsi="Times New Roman" w:cs="Times New Roman"/>
          <w:color w:val="000000"/>
          <w:sz w:val="24"/>
          <w:szCs w:val="24"/>
          <w:shd w:val="clear" w:color="auto" w:fill="FFFFFF"/>
          <w:lang w:val="en-US"/>
        </w:rPr>
        <w:t xml:space="preserve">), the </w:t>
      </w:r>
      <w:proofErr w:type="spellStart"/>
      <w:r w:rsidRPr="00D26161">
        <w:rPr>
          <w:rFonts w:ascii="Times New Roman" w:hAnsi="Times New Roman" w:cs="Times New Roman"/>
          <w:color w:val="000000"/>
          <w:sz w:val="24"/>
          <w:szCs w:val="24"/>
          <w:shd w:val="clear" w:color="auto" w:fill="FFFFFF"/>
          <w:lang w:val="en-US"/>
        </w:rPr>
        <w:t>broncho</w:t>
      </w:r>
      <w:proofErr w:type="spellEnd"/>
      <w:r w:rsidRPr="00D26161">
        <w:rPr>
          <w:rFonts w:ascii="Times New Roman" w:hAnsi="Times New Roman" w:cs="Times New Roman"/>
          <w:color w:val="000000"/>
          <w:sz w:val="24"/>
          <w:szCs w:val="24"/>
          <w:shd w:val="clear" w:color="auto" w:fill="FFFFFF"/>
          <w:lang w:val="en-US"/>
        </w:rPr>
        <w:t xml:space="preserve">-pulmonary pathology and the internal affections  with (citrus silt) so The results of the survey showed that the parts of the plants used, are  respectively the leaves, the stems, the fruits, the roots and inflorescences. And that </w:t>
      </w:r>
      <w:proofErr w:type="gramStart"/>
      <w:r w:rsidRPr="00D26161">
        <w:rPr>
          <w:rFonts w:ascii="Times New Roman" w:hAnsi="Times New Roman" w:cs="Times New Roman"/>
          <w:color w:val="000000"/>
          <w:sz w:val="24"/>
          <w:szCs w:val="24"/>
          <w:shd w:val="clear" w:color="auto" w:fill="FFFFFF"/>
          <w:lang w:val="en-US"/>
        </w:rPr>
        <w:t>the  majority</w:t>
      </w:r>
      <w:proofErr w:type="gramEnd"/>
      <w:r w:rsidRPr="00D26161">
        <w:rPr>
          <w:rFonts w:ascii="Times New Roman" w:hAnsi="Times New Roman" w:cs="Times New Roman"/>
          <w:color w:val="000000"/>
          <w:sz w:val="24"/>
          <w:szCs w:val="24"/>
          <w:shd w:val="clear" w:color="auto" w:fill="FFFFFF"/>
          <w:lang w:val="en-US"/>
        </w:rPr>
        <w:t xml:space="preserve"> of the remedies is prepared as decoction</w:t>
      </w:r>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27B84"/>
    <w:rsid w:val="0013173C"/>
    <w:rsid w:val="00145996"/>
    <w:rsid w:val="0014656E"/>
    <w:rsid w:val="00155057"/>
    <w:rsid w:val="001B1F1E"/>
    <w:rsid w:val="001B5AC6"/>
    <w:rsid w:val="001D2A02"/>
    <w:rsid w:val="001E5ED7"/>
    <w:rsid w:val="001F56BD"/>
    <w:rsid w:val="001F5D7B"/>
    <w:rsid w:val="00201D74"/>
    <w:rsid w:val="00283A19"/>
    <w:rsid w:val="002A4AE9"/>
    <w:rsid w:val="002B0448"/>
    <w:rsid w:val="002B3404"/>
    <w:rsid w:val="002B5956"/>
    <w:rsid w:val="002B60F9"/>
    <w:rsid w:val="002C075B"/>
    <w:rsid w:val="002C0D78"/>
    <w:rsid w:val="002C6E7E"/>
    <w:rsid w:val="002D235E"/>
    <w:rsid w:val="002F1E70"/>
    <w:rsid w:val="002F3E07"/>
    <w:rsid w:val="0031609F"/>
    <w:rsid w:val="003225F4"/>
    <w:rsid w:val="00351892"/>
    <w:rsid w:val="00376F88"/>
    <w:rsid w:val="0039614F"/>
    <w:rsid w:val="00396232"/>
    <w:rsid w:val="003972A7"/>
    <w:rsid w:val="003A7298"/>
    <w:rsid w:val="003B7FA2"/>
    <w:rsid w:val="003C2C0B"/>
    <w:rsid w:val="003D2F6A"/>
    <w:rsid w:val="003D758C"/>
    <w:rsid w:val="003E6B9F"/>
    <w:rsid w:val="003F515D"/>
    <w:rsid w:val="004008C0"/>
    <w:rsid w:val="004175ED"/>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C6799"/>
    <w:rsid w:val="006D1B1B"/>
    <w:rsid w:val="006E50FD"/>
    <w:rsid w:val="006F30A2"/>
    <w:rsid w:val="006F4A13"/>
    <w:rsid w:val="007009F6"/>
    <w:rsid w:val="00712B62"/>
    <w:rsid w:val="00715AE7"/>
    <w:rsid w:val="007275AF"/>
    <w:rsid w:val="00741D5C"/>
    <w:rsid w:val="0074736A"/>
    <w:rsid w:val="0075478C"/>
    <w:rsid w:val="0075608E"/>
    <w:rsid w:val="00757038"/>
    <w:rsid w:val="007730E1"/>
    <w:rsid w:val="007A55F9"/>
    <w:rsid w:val="007B5651"/>
    <w:rsid w:val="007B68A9"/>
    <w:rsid w:val="007C1CE3"/>
    <w:rsid w:val="00806782"/>
    <w:rsid w:val="0082668F"/>
    <w:rsid w:val="0083549A"/>
    <w:rsid w:val="00845C50"/>
    <w:rsid w:val="00846DE9"/>
    <w:rsid w:val="00856D5E"/>
    <w:rsid w:val="00865DD8"/>
    <w:rsid w:val="008724AB"/>
    <w:rsid w:val="008935BA"/>
    <w:rsid w:val="008B4DE1"/>
    <w:rsid w:val="008D2D40"/>
    <w:rsid w:val="008D3C77"/>
    <w:rsid w:val="00913F9E"/>
    <w:rsid w:val="00931AA3"/>
    <w:rsid w:val="00936122"/>
    <w:rsid w:val="009463BF"/>
    <w:rsid w:val="00946B93"/>
    <w:rsid w:val="00971090"/>
    <w:rsid w:val="00977CDA"/>
    <w:rsid w:val="00983BE7"/>
    <w:rsid w:val="00995312"/>
    <w:rsid w:val="009C1206"/>
    <w:rsid w:val="009E0592"/>
    <w:rsid w:val="00A2499E"/>
    <w:rsid w:val="00A34509"/>
    <w:rsid w:val="00A36B2D"/>
    <w:rsid w:val="00A4694B"/>
    <w:rsid w:val="00A61C6B"/>
    <w:rsid w:val="00A6735A"/>
    <w:rsid w:val="00A70463"/>
    <w:rsid w:val="00A71819"/>
    <w:rsid w:val="00A74888"/>
    <w:rsid w:val="00A80DE9"/>
    <w:rsid w:val="00AB096E"/>
    <w:rsid w:val="00AB415C"/>
    <w:rsid w:val="00AD6CF1"/>
    <w:rsid w:val="00AD7A90"/>
    <w:rsid w:val="00AE61D2"/>
    <w:rsid w:val="00AE702F"/>
    <w:rsid w:val="00AF0361"/>
    <w:rsid w:val="00AF52C9"/>
    <w:rsid w:val="00B25CDE"/>
    <w:rsid w:val="00B26FCD"/>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A3225"/>
    <w:rsid w:val="00CD0C6A"/>
    <w:rsid w:val="00D1188E"/>
    <w:rsid w:val="00D26161"/>
    <w:rsid w:val="00D27545"/>
    <w:rsid w:val="00D31815"/>
    <w:rsid w:val="00D5268D"/>
    <w:rsid w:val="00D610C9"/>
    <w:rsid w:val="00D67E37"/>
    <w:rsid w:val="00D7703C"/>
    <w:rsid w:val="00DA1F41"/>
    <w:rsid w:val="00DE67E3"/>
    <w:rsid w:val="00DF009B"/>
    <w:rsid w:val="00E10FA4"/>
    <w:rsid w:val="00E14DB6"/>
    <w:rsid w:val="00E17778"/>
    <w:rsid w:val="00E962BF"/>
    <w:rsid w:val="00EA03BC"/>
    <w:rsid w:val="00EA1237"/>
    <w:rsid w:val="00EB1EB4"/>
    <w:rsid w:val="00F00EE3"/>
    <w:rsid w:val="00F06ACB"/>
    <w:rsid w:val="00F1090F"/>
    <w:rsid w:val="00F121F9"/>
    <w:rsid w:val="00F30EBF"/>
    <w:rsid w:val="00F54616"/>
    <w:rsid w:val="00F64F5C"/>
    <w:rsid w:val="00F65A5B"/>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8EDF-11F8-4F0E-8C60-CEF278ED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306</Words>
  <Characters>1683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101</cp:revision>
  <dcterms:created xsi:type="dcterms:W3CDTF">2020-01-19T08:54:00Z</dcterms:created>
  <dcterms:modified xsi:type="dcterms:W3CDTF">2020-03-09T09:10:00Z</dcterms:modified>
</cp:coreProperties>
</file>