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631F5" w:rsidRDefault="0038268C" w:rsidP="00D77D4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D77D48" w:rsidRPr="00D77D48">
        <w:rPr>
          <w:rFonts w:asciiTheme="majorBidi" w:hAnsiTheme="majorBidi" w:cstheme="majorBidi"/>
          <w:b/>
          <w:bCs/>
          <w:sz w:val="28"/>
          <w:szCs w:val="28"/>
        </w:rPr>
        <w:t>Contribution à l'étude échographique de la synchronisation des chaleurs par la PGF</w:t>
      </w:r>
      <w:proofErr w:type="gramStart"/>
      <w:r w:rsidR="00D77D48" w:rsidRPr="00D77D48">
        <w:rPr>
          <w:rFonts w:asciiTheme="majorBidi" w:hAnsiTheme="majorBidi" w:cstheme="majorBidi"/>
          <w:b/>
          <w:bCs/>
          <w:sz w:val="28"/>
          <w:szCs w:val="28"/>
        </w:rPr>
        <w:t>2?</w:t>
      </w:r>
      <w:proofErr w:type="gramEnd"/>
      <w:r w:rsidR="00D77D48" w:rsidRPr="00D77D48">
        <w:rPr>
          <w:rFonts w:asciiTheme="majorBidi" w:hAnsiTheme="majorBidi" w:cstheme="majorBidi"/>
          <w:b/>
          <w:bCs/>
          <w:sz w:val="28"/>
          <w:szCs w:val="28"/>
        </w:rPr>
        <w:t xml:space="preserve"> chez les vaches laitières</w:t>
      </w:r>
    </w:p>
    <w:p w:rsidR="00330D36" w:rsidRPr="007C1B1D" w:rsidRDefault="003F77FB" w:rsidP="00C531E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77D48" w:rsidRDefault="00D77D48" w:rsidP="00D77D48">
      <w:pPr>
        <w:ind w:right="-142"/>
        <w:rPr>
          <w:rFonts w:asciiTheme="majorBidi" w:hAnsiTheme="majorBidi" w:cstheme="majorBidi"/>
          <w:sz w:val="24"/>
          <w:szCs w:val="24"/>
        </w:rPr>
      </w:pPr>
      <w:r w:rsidRPr="00D77D48">
        <w:rPr>
          <w:rFonts w:asciiTheme="majorBidi" w:hAnsiTheme="majorBidi" w:cstheme="majorBidi"/>
          <w:sz w:val="24"/>
          <w:szCs w:val="24"/>
        </w:rPr>
        <w:t xml:space="preserve">L’objectif de notre travail était d’étudier l’efficacité d’induction des chaleurs par l’application d’une injection de PGF2a sur </w:t>
      </w:r>
      <w:proofErr w:type="gramStart"/>
      <w:r w:rsidRPr="00D77D48">
        <w:rPr>
          <w:rFonts w:asciiTheme="majorBidi" w:hAnsiTheme="majorBidi" w:cstheme="majorBidi"/>
          <w:sz w:val="24"/>
          <w:szCs w:val="24"/>
        </w:rPr>
        <w:t>des vaches laitière</w:t>
      </w:r>
      <w:proofErr w:type="gramEnd"/>
      <w:r w:rsidRPr="00D77D48">
        <w:rPr>
          <w:rFonts w:asciiTheme="majorBidi" w:hAnsiTheme="majorBidi" w:cstheme="majorBidi"/>
          <w:sz w:val="24"/>
          <w:szCs w:val="24"/>
        </w:rPr>
        <w:t xml:space="preserve"> en phase lutéale diagnostiquées par échographie. L’expérimentation s’est déroulée sur 18 vaches de l’ITELV. A partir de l’effectif initial, 13 vaches ont été sélectionnées sur </w:t>
      </w:r>
      <w:bookmarkStart w:id="0" w:name="_GoBack"/>
      <w:bookmarkEnd w:id="0"/>
      <w:r w:rsidRPr="00D77D48">
        <w:rPr>
          <w:rFonts w:asciiTheme="majorBidi" w:hAnsiTheme="majorBidi" w:cstheme="majorBidi"/>
          <w:sz w:val="24"/>
          <w:szCs w:val="24"/>
        </w:rPr>
        <w:t>la base de présence échographique d’une structure lutéale puis traitées avec une injection de PGF2a. Une autre prise d’imagerie échographique est réalisée 3 jours après. Sur les 13 vaches, il y a 5 d’entre elles ont répondu favorablement au traitement. L’étude statistique de quelques paramètres n’a montré aucune influence sur la réponse au traitement à savoir le BCS, le rang de lactation, les jours ouverts, l’âge et la production laitière journalière.</w:t>
      </w:r>
    </w:p>
    <w:p w:rsidR="00D77D48" w:rsidRPr="00D77D48" w:rsidRDefault="00D77D48" w:rsidP="00D77D48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77D48" w:rsidRPr="00D77D48" w:rsidRDefault="00D77D48" w:rsidP="00D77D48">
      <w:pPr>
        <w:ind w:right="-142"/>
        <w:rPr>
          <w:rFonts w:asciiTheme="majorBidi" w:hAnsiTheme="majorBidi" w:cstheme="majorBidi"/>
          <w:sz w:val="24"/>
          <w:szCs w:val="24"/>
        </w:rPr>
      </w:pPr>
      <w:proofErr w:type="gramStart"/>
      <w:r w:rsidRPr="00D77D4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D77D48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DF3BB5" w:rsidRPr="00994824" w:rsidRDefault="00D77D48" w:rsidP="00D77D48">
      <w:pPr>
        <w:ind w:right="-142"/>
        <w:rPr>
          <w:rFonts w:asciiTheme="majorBidi" w:hAnsiTheme="majorBidi" w:cstheme="majorBidi"/>
          <w:sz w:val="32"/>
          <w:szCs w:val="32"/>
          <w:lang w:val="en-US"/>
        </w:rPr>
      </w:pPr>
      <w:r w:rsidRPr="00D77D48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evaluate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efficiency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estrus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induction by PGF2a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upon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luteal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phases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dairy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cows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diagnosed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ultrasound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. 18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cows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of ITELV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examined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and 13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treated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corpus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luteal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detection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ultrasound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Three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days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later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examination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reported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cows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have a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favourable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not none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signified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77D48">
        <w:rPr>
          <w:rFonts w:asciiTheme="majorBidi" w:hAnsiTheme="majorBidi" w:cstheme="majorBidi"/>
          <w:sz w:val="24"/>
          <w:szCs w:val="24"/>
        </w:rPr>
        <w:t>as:</w:t>
      </w:r>
      <w:proofErr w:type="gramEnd"/>
      <w:r w:rsidRPr="00D77D48">
        <w:rPr>
          <w:rFonts w:asciiTheme="majorBidi" w:hAnsiTheme="majorBidi" w:cstheme="majorBidi"/>
          <w:sz w:val="24"/>
          <w:szCs w:val="24"/>
        </w:rPr>
        <w:t xml:space="preserve"> BCS,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of lactation, open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days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milk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7D48">
        <w:rPr>
          <w:rFonts w:asciiTheme="majorBidi" w:hAnsiTheme="majorBidi" w:cstheme="majorBidi"/>
          <w:sz w:val="24"/>
          <w:szCs w:val="24"/>
        </w:rPr>
        <w:t>yield</w:t>
      </w:r>
      <w:proofErr w:type="spellEnd"/>
      <w:r w:rsidRPr="00D77D48">
        <w:rPr>
          <w:rFonts w:asciiTheme="majorBidi" w:hAnsiTheme="majorBidi" w:cstheme="majorBidi"/>
          <w:sz w:val="24"/>
          <w:szCs w:val="24"/>
        </w:rPr>
        <w:t>.</w:t>
      </w:r>
    </w:p>
    <w:sectPr w:rsidR="00DF3BB5" w:rsidRPr="00994824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6EA5"/>
    <w:rsid w:val="0028171A"/>
    <w:rsid w:val="002830C8"/>
    <w:rsid w:val="00285369"/>
    <w:rsid w:val="002939FF"/>
    <w:rsid w:val="002B1894"/>
    <w:rsid w:val="002C14CC"/>
    <w:rsid w:val="002C6459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335D"/>
    <w:rsid w:val="00526932"/>
    <w:rsid w:val="005507FD"/>
    <w:rsid w:val="00552825"/>
    <w:rsid w:val="00555A86"/>
    <w:rsid w:val="00556AA8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94824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0734C"/>
    <w:rsid w:val="00B13DB6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77D48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6869"/>
    <w:rsid w:val="00DF7E3B"/>
    <w:rsid w:val="00E01DC2"/>
    <w:rsid w:val="00E21069"/>
    <w:rsid w:val="00E2363D"/>
    <w:rsid w:val="00E32D1A"/>
    <w:rsid w:val="00E36261"/>
    <w:rsid w:val="00E4683E"/>
    <w:rsid w:val="00E56033"/>
    <w:rsid w:val="00E563E7"/>
    <w:rsid w:val="00E66176"/>
    <w:rsid w:val="00E73412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E66B"/>
  <w15:docId w15:val="{C81792DB-C2C2-4965-84A5-73A1D766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HAFIDA</cp:lastModifiedBy>
  <cp:revision>2</cp:revision>
  <dcterms:created xsi:type="dcterms:W3CDTF">2021-03-29T08:41:00Z</dcterms:created>
  <dcterms:modified xsi:type="dcterms:W3CDTF">2021-03-29T08:41:00Z</dcterms:modified>
</cp:coreProperties>
</file>