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192738" w:rsidRDefault="0038268C" w:rsidP="00FB48D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FB48D6" w:rsidRPr="00FB48D6">
        <w:rPr>
          <w:rFonts w:asciiTheme="majorBidi" w:hAnsiTheme="majorBidi" w:cstheme="majorBidi"/>
          <w:b/>
          <w:bCs/>
          <w:sz w:val="28"/>
          <w:szCs w:val="28"/>
        </w:rPr>
        <w:t>Particularités du diagnostic de gestation chez l'espèce ovine</w:t>
      </w:r>
    </w:p>
    <w:p w:rsidR="00330D36" w:rsidRPr="007C1B1D" w:rsidRDefault="003F77FB" w:rsidP="00192738">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FB48D6" w:rsidRPr="00FB48D6" w:rsidRDefault="00FB48D6" w:rsidP="00FB48D6">
      <w:pPr>
        <w:ind w:right="-142"/>
        <w:rPr>
          <w:rFonts w:asciiTheme="majorBidi" w:hAnsiTheme="majorBidi" w:cstheme="majorBidi"/>
          <w:sz w:val="24"/>
          <w:szCs w:val="24"/>
        </w:rPr>
      </w:pPr>
      <w:r w:rsidRPr="00FB48D6">
        <w:rPr>
          <w:rFonts w:asciiTheme="majorBidi" w:hAnsiTheme="majorBidi" w:cstheme="majorBidi"/>
          <w:sz w:val="24"/>
          <w:szCs w:val="24"/>
        </w:rPr>
        <w:t xml:space="preserve">Une meilleure maitrise de la reproduction ovine passe obligatoirement par l'utilisation des méthodes de Diagnostic plus performantes. En effet, l’importance d’un diagnostic de gestation le plus précoce et le plus précis dans l’optimisation de la conduite d’un élevage ovin n’est plus à démontrer. Ce mémoire a eu donc pour objectif de faire une mise au point bibliographique succincte sur les techniques récentes de diagnostic de gestation chez la brebis en particulier celles utilisant l’outil échographique et le dosage de progestérone (P4). À travers cette étude, il a été montré que le diagnostic de gestation par échographie chez la brebis est intéressant à mettre en </w:t>
      </w:r>
      <w:proofErr w:type="spellStart"/>
      <w:r w:rsidRPr="00FB48D6">
        <w:rPr>
          <w:rFonts w:asciiTheme="majorBidi" w:hAnsiTheme="majorBidi" w:cstheme="majorBidi"/>
          <w:sz w:val="24"/>
          <w:szCs w:val="24"/>
        </w:rPr>
        <w:t>oeuvre</w:t>
      </w:r>
      <w:proofErr w:type="spellEnd"/>
      <w:r w:rsidRPr="00FB48D6">
        <w:rPr>
          <w:rFonts w:asciiTheme="majorBidi" w:hAnsiTheme="majorBidi" w:cstheme="majorBidi"/>
          <w:sz w:val="24"/>
          <w:szCs w:val="24"/>
        </w:rPr>
        <w:t xml:space="preserve"> s'il est précoce car il présente plusieurs avantages : suivi de la cyclicité (follicules, corps jaune, involution utérine), un diagnostic précoce de gestation (96.67% d'exactitude totale), et une visualisation du </w:t>
      </w:r>
      <w:proofErr w:type="spellStart"/>
      <w:r w:rsidRPr="00FB48D6">
        <w:rPr>
          <w:rFonts w:asciiTheme="majorBidi" w:hAnsiTheme="majorBidi" w:cstheme="majorBidi"/>
          <w:sz w:val="24"/>
          <w:szCs w:val="24"/>
        </w:rPr>
        <w:t>conceptus</w:t>
      </w:r>
      <w:proofErr w:type="spellEnd"/>
      <w:r w:rsidRPr="00FB48D6">
        <w:rPr>
          <w:rFonts w:asciiTheme="majorBidi" w:hAnsiTheme="majorBidi" w:cstheme="majorBidi"/>
          <w:sz w:val="24"/>
          <w:szCs w:val="24"/>
        </w:rPr>
        <w:t xml:space="preserve"> (viabilité). Par contre pour la </w:t>
      </w:r>
      <w:proofErr w:type="spellStart"/>
      <w:r w:rsidRPr="00FB48D6">
        <w:rPr>
          <w:rFonts w:asciiTheme="majorBidi" w:hAnsiTheme="majorBidi" w:cstheme="majorBidi"/>
          <w:sz w:val="24"/>
          <w:szCs w:val="24"/>
        </w:rPr>
        <w:t>progestéronémie</w:t>
      </w:r>
      <w:proofErr w:type="spellEnd"/>
      <w:r w:rsidRPr="00FB48D6">
        <w:rPr>
          <w:rFonts w:asciiTheme="majorBidi" w:hAnsiTheme="majorBidi" w:cstheme="majorBidi"/>
          <w:sz w:val="24"/>
          <w:szCs w:val="24"/>
        </w:rPr>
        <w:t>, elle reste un bon indicateur de l'activité ovarienne et de non de la gestation chez la brebis. Le diagnostic de gestation est un élément très important dans la gestion de la reproduction, où le vétérinaire doit assurer la combinaison entre la précocité et l'exactitude de ce diagnostic. Pour cette raison, il est préférable de faire plus d'un examen pour chaque femelle.</w:t>
      </w:r>
    </w:p>
    <w:p w:rsidR="00FB48D6" w:rsidRPr="00FB48D6" w:rsidRDefault="00FB48D6" w:rsidP="00FB48D6">
      <w:pPr>
        <w:ind w:right="-142"/>
        <w:rPr>
          <w:rFonts w:asciiTheme="majorBidi" w:hAnsiTheme="majorBidi" w:cstheme="majorBidi"/>
          <w:sz w:val="24"/>
          <w:szCs w:val="24"/>
        </w:rPr>
      </w:pPr>
    </w:p>
    <w:p w:rsidR="00FB48D6" w:rsidRPr="00FB48D6" w:rsidRDefault="00FB48D6" w:rsidP="00FB48D6">
      <w:pPr>
        <w:ind w:right="-142"/>
        <w:rPr>
          <w:rFonts w:asciiTheme="majorBidi" w:hAnsiTheme="majorBidi" w:cstheme="majorBidi"/>
          <w:sz w:val="24"/>
          <w:szCs w:val="24"/>
        </w:rPr>
      </w:pPr>
    </w:p>
    <w:p w:rsidR="00FB48D6" w:rsidRPr="00FB48D6" w:rsidRDefault="00FB48D6" w:rsidP="00FB48D6">
      <w:pPr>
        <w:ind w:right="-142"/>
        <w:rPr>
          <w:rFonts w:asciiTheme="majorBidi" w:hAnsiTheme="majorBidi" w:cstheme="majorBidi"/>
          <w:b/>
          <w:bCs/>
          <w:sz w:val="24"/>
          <w:szCs w:val="24"/>
        </w:rPr>
      </w:pPr>
      <w:r w:rsidRPr="00FB48D6">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FB48D6" w:rsidRDefault="00FB48D6" w:rsidP="00FB48D6">
      <w:pPr>
        <w:ind w:right="-142"/>
        <w:rPr>
          <w:rFonts w:asciiTheme="majorBidi" w:hAnsiTheme="majorBidi" w:cstheme="majorBidi"/>
          <w:sz w:val="24"/>
          <w:szCs w:val="24"/>
          <w:lang w:val="en-US"/>
        </w:rPr>
      </w:pPr>
      <w:r w:rsidRPr="00FB48D6">
        <w:rPr>
          <w:rFonts w:asciiTheme="majorBidi" w:hAnsiTheme="majorBidi" w:cstheme="majorBidi"/>
          <w:sz w:val="24"/>
          <w:szCs w:val="24"/>
          <w:lang w:val="en-US"/>
        </w:rPr>
        <w:t xml:space="preserve">A better control of the ovine reproduction passes obligatory by the use of more </w:t>
      </w:r>
      <w:proofErr w:type="spellStart"/>
      <w:r w:rsidRPr="00FB48D6">
        <w:rPr>
          <w:rFonts w:asciiTheme="majorBidi" w:hAnsiTheme="majorBidi" w:cstheme="majorBidi"/>
          <w:sz w:val="24"/>
          <w:szCs w:val="24"/>
          <w:lang w:val="en-US"/>
        </w:rPr>
        <w:t>powerfulmethods</w:t>
      </w:r>
      <w:proofErr w:type="spellEnd"/>
      <w:r w:rsidRPr="00FB48D6">
        <w:rPr>
          <w:rFonts w:asciiTheme="majorBidi" w:hAnsiTheme="majorBidi" w:cstheme="majorBidi"/>
          <w:sz w:val="24"/>
          <w:szCs w:val="24"/>
          <w:lang w:val="en-US"/>
        </w:rPr>
        <w:t xml:space="preserve"> of diagnosis. Indeed, the importance of a diagnosis of the earliest gestation and </w:t>
      </w:r>
      <w:proofErr w:type="spellStart"/>
      <w:r w:rsidRPr="00FB48D6">
        <w:rPr>
          <w:rFonts w:asciiTheme="majorBidi" w:hAnsiTheme="majorBidi" w:cstheme="majorBidi"/>
          <w:sz w:val="24"/>
          <w:szCs w:val="24"/>
          <w:lang w:val="en-US"/>
        </w:rPr>
        <w:t>mostprecise</w:t>
      </w:r>
      <w:proofErr w:type="spellEnd"/>
      <w:r w:rsidRPr="00FB48D6">
        <w:rPr>
          <w:rFonts w:asciiTheme="majorBidi" w:hAnsiTheme="majorBidi" w:cstheme="majorBidi"/>
          <w:sz w:val="24"/>
          <w:szCs w:val="24"/>
          <w:lang w:val="en-US"/>
        </w:rPr>
        <w:t xml:space="preserve"> possible in the optimization of the control of an ovine </w:t>
      </w:r>
      <w:proofErr w:type="spellStart"/>
      <w:r w:rsidRPr="00FB48D6">
        <w:rPr>
          <w:rFonts w:asciiTheme="majorBidi" w:hAnsiTheme="majorBidi" w:cstheme="majorBidi"/>
          <w:sz w:val="24"/>
          <w:szCs w:val="24"/>
          <w:lang w:val="en-US"/>
        </w:rPr>
        <w:t>breedingis</w:t>
      </w:r>
      <w:proofErr w:type="spellEnd"/>
      <w:r w:rsidRPr="00FB48D6">
        <w:rPr>
          <w:rFonts w:asciiTheme="majorBidi" w:hAnsiTheme="majorBidi" w:cstheme="majorBidi"/>
          <w:sz w:val="24"/>
          <w:szCs w:val="24"/>
          <w:lang w:val="en-US"/>
        </w:rPr>
        <w:t xml:space="preserve"> not any more to show. This memory has this as main objective to make a </w:t>
      </w:r>
      <w:proofErr w:type="spellStart"/>
      <w:r w:rsidRPr="00FB48D6">
        <w:rPr>
          <w:rFonts w:asciiTheme="majorBidi" w:hAnsiTheme="majorBidi" w:cstheme="majorBidi"/>
          <w:sz w:val="24"/>
          <w:szCs w:val="24"/>
          <w:lang w:val="en-US"/>
        </w:rPr>
        <w:t>developmentbibliographicalbrief</w:t>
      </w:r>
      <w:proofErr w:type="spellEnd"/>
      <w:r w:rsidRPr="00FB48D6">
        <w:rPr>
          <w:rFonts w:asciiTheme="majorBidi" w:hAnsiTheme="majorBidi" w:cstheme="majorBidi"/>
          <w:sz w:val="24"/>
          <w:szCs w:val="24"/>
          <w:lang w:val="en-US"/>
        </w:rPr>
        <w:t xml:space="preserve"> on the recent techniques of diagnosis of gestation in the ewe in </w:t>
      </w:r>
      <w:proofErr w:type="spellStart"/>
      <w:r w:rsidRPr="00FB48D6">
        <w:rPr>
          <w:rFonts w:asciiTheme="majorBidi" w:hAnsiTheme="majorBidi" w:cstheme="majorBidi"/>
          <w:sz w:val="24"/>
          <w:szCs w:val="24"/>
          <w:lang w:val="en-US"/>
        </w:rPr>
        <w:t>particularthoseusing</w:t>
      </w:r>
      <w:proofErr w:type="spellEnd"/>
      <w:r w:rsidRPr="00FB48D6">
        <w:rPr>
          <w:rFonts w:asciiTheme="majorBidi" w:hAnsiTheme="majorBidi" w:cstheme="majorBidi"/>
          <w:sz w:val="24"/>
          <w:szCs w:val="24"/>
          <w:lang w:val="en-US"/>
        </w:rPr>
        <w:t xml:space="preserve"> the </w:t>
      </w:r>
      <w:proofErr w:type="spellStart"/>
      <w:r w:rsidRPr="00FB48D6">
        <w:rPr>
          <w:rFonts w:asciiTheme="majorBidi" w:hAnsiTheme="majorBidi" w:cstheme="majorBidi"/>
          <w:sz w:val="24"/>
          <w:szCs w:val="24"/>
          <w:lang w:val="en-US"/>
        </w:rPr>
        <w:t>echographictool</w:t>
      </w:r>
      <w:proofErr w:type="spellEnd"/>
      <w:r w:rsidRPr="00FB48D6">
        <w:rPr>
          <w:rFonts w:asciiTheme="majorBidi" w:hAnsiTheme="majorBidi" w:cstheme="majorBidi"/>
          <w:sz w:val="24"/>
          <w:szCs w:val="24"/>
          <w:lang w:val="en-US"/>
        </w:rPr>
        <w:t xml:space="preserve"> and </w:t>
      </w:r>
      <w:proofErr w:type="spellStart"/>
      <w:proofErr w:type="gramStart"/>
      <w:r w:rsidRPr="00FB48D6">
        <w:rPr>
          <w:rFonts w:asciiTheme="majorBidi" w:hAnsiTheme="majorBidi" w:cstheme="majorBidi"/>
          <w:sz w:val="24"/>
          <w:szCs w:val="24"/>
          <w:lang w:val="en-US"/>
        </w:rPr>
        <w:t>progesteroneassay</w:t>
      </w:r>
      <w:proofErr w:type="spellEnd"/>
      <w:r w:rsidRPr="00FB48D6">
        <w:rPr>
          <w:rFonts w:asciiTheme="majorBidi" w:hAnsiTheme="majorBidi" w:cstheme="majorBidi"/>
          <w:sz w:val="24"/>
          <w:szCs w:val="24"/>
          <w:lang w:val="en-US"/>
        </w:rPr>
        <w:t xml:space="preserve"> .</w:t>
      </w:r>
      <w:proofErr w:type="gramEnd"/>
      <w:r w:rsidRPr="00FB48D6">
        <w:rPr>
          <w:rFonts w:asciiTheme="majorBidi" w:hAnsiTheme="majorBidi" w:cstheme="majorBidi"/>
          <w:sz w:val="24"/>
          <w:szCs w:val="24"/>
          <w:lang w:val="en-US"/>
        </w:rPr>
        <w:t xml:space="preserve"> </w:t>
      </w:r>
      <w:proofErr w:type="spellStart"/>
      <w:r w:rsidRPr="00FB48D6">
        <w:rPr>
          <w:rFonts w:asciiTheme="majorBidi" w:hAnsiTheme="majorBidi" w:cstheme="majorBidi"/>
          <w:sz w:val="24"/>
          <w:szCs w:val="24"/>
          <w:lang w:val="en-US"/>
        </w:rPr>
        <w:t>Throughthisstudy</w:t>
      </w:r>
      <w:proofErr w:type="spellEnd"/>
      <w:r w:rsidRPr="00FB48D6">
        <w:rPr>
          <w:rFonts w:asciiTheme="majorBidi" w:hAnsiTheme="majorBidi" w:cstheme="majorBidi"/>
          <w:sz w:val="24"/>
          <w:szCs w:val="24"/>
          <w:lang w:val="en-US"/>
        </w:rPr>
        <w:t xml:space="preserve">, it was shown that pregnancy diagnosis using ultra </w:t>
      </w:r>
      <w:proofErr w:type="spellStart"/>
      <w:r w:rsidRPr="00FB48D6">
        <w:rPr>
          <w:rFonts w:asciiTheme="majorBidi" w:hAnsiTheme="majorBidi" w:cstheme="majorBidi"/>
          <w:sz w:val="24"/>
          <w:szCs w:val="24"/>
          <w:lang w:val="en-US"/>
        </w:rPr>
        <w:t>sonography</w:t>
      </w:r>
      <w:proofErr w:type="spellEnd"/>
      <w:r w:rsidRPr="00FB48D6">
        <w:rPr>
          <w:rFonts w:asciiTheme="majorBidi" w:hAnsiTheme="majorBidi" w:cstheme="majorBidi"/>
          <w:sz w:val="24"/>
          <w:szCs w:val="24"/>
          <w:lang w:val="en-US"/>
        </w:rPr>
        <w:t xml:space="preserve"> for </w:t>
      </w:r>
      <w:proofErr w:type="spellStart"/>
      <w:r w:rsidRPr="00FB48D6">
        <w:rPr>
          <w:rFonts w:asciiTheme="majorBidi" w:hAnsiTheme="majorBidi" w:cstheme="majorBidi"/>
          <w:sz w:val="24"/>
          <w:szCs w:val="24"/>
          <w:lang w:val="en-US"/>
        </w:rPr>
        <w:t>eweisinteresting</w:t>
      </w:r>
      <w:proofErr w:type="spellEnd"/>
      <w:r w:rsidRPr="00FB48D6">
        <w:rPr>
          <w:rFonts w:asciiTheme="majorBidi" w:hAnsiTheme="majorBidi" w:cstheme="majorBidi"/>
          <w:sz w:val="24"/>
          <w:szCs w:val="24"/>
          <w:lang w:val="en-US"/>
        </w:rPr>
        <w:t xml:space="preserve"> to realize if </w:t>
      </w:r>
      <w:proofErr w:type="spellStart"/>
      <w:r w:rsidRPr="00FB48D6">
        <w:rPr>
          <w:rFonts w:asciiTheme="majorBidi" w:hAnsiTheme="majorBidi" w:cstheme="majorBidi"/>
          <w:sz w:val="24"/>
          <w:szCs w:val="24"/>
          <w:lang w:val="en-US"/>
        </w:rPr>
        <w:t>itisearlylikehe</w:t>
      </w:r>
      <w:proofErr w:type="spellEnd"/>
      <w:r w:rsidRPr="00FB48D6">
        <w:rPr>
          <w:rFonts w:asciiTheme="majorBidi" w:hAnsiTheme="majorBidi" w:cstheme="majorBidi"/>
          <w:sz w:val="24"/>
          <w:szCs w:val="24"/>
          <w:lang w:val="en-US"/>
        </w:rPr>
        <w:t xml:space="preserve"> has a </w:t>
      </w:r>
      <w:proofErr w:type="spellStart"/>
      <w:r w:rsidRPr="00FB48D6">
        <w:rPr>
          <w:rFonts w:asciiTheme="majorBidi" w:hAnsiTheme="majorBidi" w:cstheme="majorBidi"/>
          <w:sz w:val="24"/>
          <w:szCs w:val="24"/>
          <w:lang w:val="en-US"/>
        </w:rPr>
        <w:t>severaladvantages</w:t>
      </w:r>
      <w:proofErr w:type="spellEnd"/>
      <w:r w:rsidRPr="00FB48D6">
        <w:rPr>
          <w:rFonts w:asciiTheme="majorBidi" w:hAnsiTheme="majorBidi" w:cstheme="majorBidi"/>
          <w:sz w:val="24"/>
          <w:szCs w:val="24"/>
          <w:lang w:val="en-US"/>
        </w:rPr>
        <w:t xml:space="preserve">: monitoring the </w:t>
      </w:r>
      <w:proofErr w:type="spellStart"/>
      <w:r w:rsidRPr="00FB48D6">
        <w:rPr>
          <w:rFonts w:asciiTheme="majorBidi" w:hAnsiTheme="majorBidi" w:cstheme="majorBidi"/>
          <w:sz w:val="24"/>
          <w:szCs w:val="24"/>
          <w:lang w:val="en-US"/>
        </w:rPr>
        <w:t>cyclicity</w:t>
      </w:r>
      <w:proofErr w:type="spellEnd"/>
      <w:r w:rsidRPr="00FB48D6">
        <w:rPr>
          <w:rFonts w:asciiTheme="majorBidi" w:hAnsiTheme="majorBidi" w:cstheme="majorBidi"/>
          <w:sz w:val="24"/>
          <w:szCs w:val="24"/>
          <w:lang w:val="en-US"/>
        </w:rPr>
        <w:t xml:space="preserve"> (follicles, corpus </w:t>
      </w:r>
      <w:proofErr w:type="spellStart"/>
      <w:r w:rsidRPr="00FB48D6">
        <w:rPr>
          <w:rFonts w:asciiTheme="majorBidi" w:hAnsiTheme="majorBidi" w:cstheme="majorBidi"/>
          <w:sz w:val="24"/>
          <w:szCs w:val="24"/>
          <w:lang w:val="en-US"/>
        </w:rPr>
        <w:t>luteam</w:t>
      </w:r>
      <w:proofErr w:type="spellEnd"/>
      <w:r w:rsidRPr="00FB48D6">
        <w:rPr>
          <w:rFonts w:asciiTheme="majorBidi" w:hAnsiTheme="majorBidi" w:cstheme="majorBidi"/>
          <w:sz w:val="24"/>
          <w:szCs w:val="24"/>
          <w:lang w:val="en-US"/>
        </w:rPr>
        <w:t xml:space="preserve">, and uterine involution), </w:t>
      </w:r>
      <w:proofErr w:type="spellStart"/>
      <w:r w:rsidRPr="00FB48D6">
        <w:rPr>
          <w:rFonts w:asciiTheme="majorBidi" w:hAnsiTheme="majorBidi" w:cstheme="majorBidi"/>
          <w:sz w:val="24"/>
          <w:szCs w:val="24"/>
          <w:lang w:val="en-US"/>
        </w:rPr>
        <w:t>Earlypregnancydiagnosis</w:t>
      </w:r>
      <w:proofErr w:type="spellEnd"/>
      <w:r w:rsidRPr="00FB48D6">
        <w:rPr>
          <w:rFonts w:asciiTheme="majorBidi" w:hAnsiTheme="majorBidi" w:cstheme="majorBidi"/>
          <w:sz w:val="24"/>
          <w:szCs w:val="24"/>
          <w:lang w:val="en-US"/>
        </w:rPr>
        <w:t xml:space="preserve"> (96.67% </w:t>
      </w:r>
      <w:proofErr w:type="spellStart"/>
      <w:r w:rsidRPr="00FB48D6">
        <w:rPr>
          <w:rFonts w:asciiTheme="majorBidi" w:hAnsiTheme="majorBidi" w:cstheme="majorBidi"/>
          <w:sz w:val="24"/>
          <w:szCs w:val="24"/>
          <w:lang w:val="en-US"/>
        </w:rPr>
        <w:t>overallaccuracy</w:t>
      </w:r>
      <w:proofErr w:type="spellEnd"/>
      <w:r w:rsidRPr="00FB48D6">
        <w:rPr>
          <w:rFonts w:asciiTheme="majorBidi" w:hAnsiTheme="majorBidi" w:cstheme="majorBidi"/>
          <w:sz w:val="24"/>
          <w:szCs w:val="24"/>
          <w:lang w:val="en-US"/>
        </w:rPr>
        <w:t xml:space="preserve">), a visualization of the </w:t>
      </w:r>
      <w:proofErr w:type="spellStart"/>
      <w:r w:rsidRPr="00FB48D6">
        <w:rPr>
          <w:rFonts w:asciiTheme="majorBidi" w:hAnsiTheme="majorBidi" w:cstheme="majorBidi"/>
          <w:sz w:val="24"/>
          <w:szCs w:val="24"/>
          <w:lang w:val="en-US"/>
        </w:rPr>
        <w:t>conceptus</w:t>
      </w:r>
      <w:proofErr w:type="spellEnd"/>
      <w:r w:rsidRPr="00FB48D6">
        <w:rPr>
          <w:rFonts w:asciiTheme="majorBidi" w:hAnsiTheme="majorBidi" w:cstheme="majorBidi"/>
          <w:sz w:val="24"/>
          <w:szCs w:val="24"/>
          <w:lang w:val="en-US"/>
        </w:rPr>
        <w:t xml:space="preserve"> (viability). </w:t>
      </w:r>
      <w:proofErr w:type="gramStart"/>
      <w:r w:rsidRPr="00FB48D6">
        <w:rPr>
          <w:rFonts w:asciiTheme="majorBidi" w:hAnsiTheme="majorBidi" w:cstheme="majorBidi"/>
          <w:sz w:val="24"/>
          <w:szCs w:val="24"/>
          <w:lang w:val="en-US"/>
        </w:rPr>
        <w:t xml:space="preserve">Contrariwise, for </w:t>
      </w:r>
      <w:proofErr w:type="spellStart"/>
      <w:r w:rsidRPr="00FB48D6">
        <w:rPr>
          <w:rFonts w:asciiTheme="majorBidi" w:hAnsiTheme="majorBidi" w:cstheme="majorBidi"/>
          <w:sz w:val="24"/>
          <w:szCs w:val="24"/>
          <w:lang w:val="en-US"/>
        </w:rPr>
        <w:t>progesteroneassayshestays</w:t>
      </w:r>
      <w:proofErr w:type="spellEnd"/>
      <w:r w:rsidRPr="00FB48D6">
        <w:rPr>
          <w:rFonts w:asciiTheme="majorBidi" w:hAnsiTheme="majorBidi" w:cstheme="majorBidi"/>
          <w:sz w:val="24"/>
          <w:szCs w:val="24"/>
          <w:lang w:val="en-US"/>
        </w:rPr>
        <w:t xml:space="preserve"> a good indicator of </w:t>
      </w:r>
      <w:proofErr w:type="spellStart"/>
      <w:r w:rsidRPr="00FB48D6">
        <w:rPr>
          <w:rFonts w:asciiTheme="majorBidi" w:hAnsiTheme="majorBidi" w:cstheme="majorBidi"/>
          <w:sz w:val="24"/>
          <w:szCs w:val="24"/>
          <w:lang w:val="en-US"/>
        </w:rPr>
        <w:t>ovarianactivity</w:t>
      </w:r>
      <w:proofErr w:type="spellEnd"/>
      <w:r w:rsidRPr="00FB48D6">
        <w:rPr>
          <w:rFonts w:asciiTheme="majorBidi" w:hAnsiTheme="majorBidi" w:cstheme="majorBidi"/>
          <w:sz w:val="24"/>
          <w:szCs w:val="24"/>
          <w:lang w:val="en-US"/>
        </w:rPr>
        <w:t xml:space="preserve"> and not for pregnancy in the ewe.</w:t>
      </w:r>
      <w:proofErr w:type="gramEnd"/>
      <w:r w:rsidRPr="00FB48D6">
        <w:rPr>
          <w:rFonts w:asciiTheme="majorBidi" w:hAnsiTheme="majorBidi" w:cstheme="majorBidi"/>
          <w:sz w:val="24"/>
          <w:szCs w:val="24"/>
          <w:lang w:val="en-US"/>
        </w:rPr>
        <w:t xml:space="preserve"> </w:t>
      </w:r>
      <w:proofErr w:type="gramStart"/>
      <w:r w:rsidRPr="00FB48D6">
        <w:rPr>
          <w:rFonts w:asciiTheme="majorBidi" w:hAnsiTheme="majorBidi" w:cstheme="majorBidi"/>
          <w:sz w:val="24"/>
          <w:szCs w:val="24"/>
          <w:lang w:val="en-US"/>
        </w:rPr>
        <w:t xml:space="preserve">The </w:t>
      </w:r>
      <w:proofErr w:type="spellStart"/>
      <w:r w:rsidRPr="00FB48D6">
        <w:rPr>
          <w:rFonts w:asciiTheme="majorBidi" w:hAnsiTheme="majorBidi" w:cstheme="majorBidi"/>
          <w:sz w:val="24"/>
          <w:szCs w:val="24"/>
          <w:lang w:val="en-US"/>
        </w:rPr>
        <w:t>pregnancydiagnosisis</w:t>
      </w:r>
      <w:proofErr w:type="spellEnd"/>
      <w:r w:rsidRPr="00FB48D6">
        <w:rPr>
          <w:rFonts w:asciiTheme="majorBidi" w:hAnsiTheme="majorBidi" w:cstheme="majorBidi"/>
          <w:sz w:val="24"/>
          <w:szCs w:val="24"/>
          <w:lang w:val="en-US"/>
        </w:rPr>
        <w:t xml:space="preserve"> a very important element in the management of reproduction, where the veterinarian must ensure the combination of precocity and accuracy of </w:t>
      </w:r>
      <w:proofErr w:type="spellStart"/>
      <w:r w:rsidRPr="00FB48D6">
        <w:rPr>
          <w:rFonts w:asciiTheme="majorBidi" w:hAnsiTheme="majorBidi" w:cstheme="majorBidi"/>
          <w:sz w:val="24"/>
          <w:szCs w:val="24"/>
          <w:lang w:val="en-US"/>
        </w:rPr>
        <w:t>thisdiagnosis</w:t>
      </w:r>
      <w:proofErr w:type="spellEnd"/>
      <w:r w:rsidRPr="00FB48D6">
        <w:rPr>
          <w:rFonts w:asciiTheme="majorBidi" w:hAnsiTheme="majorBidi" w:cstheme="majorBidi"/>
          <w:sz w:val="24"/>
          <w:szCs w:val="24"/>
          <w:lang w:val="en-US"/>
        </w:rPr>
        <w:t xml:space="preserve">, for </w:t>
      </w:r>
      <w:proofErr w:type="spellStart"/>
      <w:r w:rsidRPr="00FB48D6">
        <w:rPr>
          <w:rFonts w:asciiTheme="majorBidi" w:hAnsiTheme="majorBidi" w:cstheme="majorBidi"/>
          <w:sz w:val="24"/>
          <w:szCs w:val="24"/>
          <w:lang w:val="en-US"/>
        </w:rPr>
        <w:t>thisreason</w:t>
      </w:r>
      <w:proofErr w:type="spellEnd"/>
      <w:r w:rsidRPr="00FB48D6">
        <w:rPr>
          <w:rFonts w:asciiTheme="majorBidi" w:hAnsiTheme="majorBidi" w:cstheme="majorBidi"/>
          <w:sz w:val="24"/>
          <w:szCs w:val="24"/>
          <w:lang w:val="en-US"/>
        </w:rPr>
        <w:t xml:space="preserve">, </w:t>
      </w:r>
      <w:proofErr w:type="spellStart"/>
      <w:r w:rsidRPr="00FB48D6">
        <w:rPr>
          <w:rFonts w:asciiTheme="majorBidi" w:hAnsiTheme="majorBidi" w:cstheme="majorBidi"/>
          <w:sz w:val="24"/>
          <w:szCs w:val="24"/>
          <w:lang w:val="en-US"/>
        </w:rPr>
        <w:t>itisbetter</w:t>
      </w:r>
      <w:proofErr w:type="spellEnd"/>
      <w:r w:rsidRPr="00FB48D6">
        <w:rPr>
          <w:rFonts w:asciiTheme="majorBidi" w:hAnsiTheme="majorBidi" w:cstheme="majorBidi"/>
          <w:sz w:val="24"/>
          <w:szCs w:val="24"/>
          <w:lang w:val="en-US"/>
        </w:rPr>
        <w:t xml:space="preserve"> to do more than one exam for </w:t>
      </w:r>
      <w:proofErr w:type="spellStart"/>
      <w:r w:rsidRPr="00FB48D6">
        <w:rPr>
          <w:rFonts w:asciiTheme="majorBidi" w:hAnsiTheme="majorBidi" w:cstheme="majorBidi"/>
          <w:sz w:val="24"/>
          <w:szCs w:val="24"/>
          <w:lang w:val="en-US"/>
        </w:rPr>
        <w:t>eachfemale</w:t>
      </w:r>
      <w:proofErr w:type="spellEnd"/>
      <w:r w:rsidRPr="00FB48D6">
        <w:rPr>
          <w:rFonts w:asciiTheme="majorBidi" w:hAnsiTheme="majorBidi" w:cstheme="majorBidi"/>
          <w:sz w:val="24"/>
          <w:szCs w:val="24"/>
          <w:lang w:val="en-US"/>
        </w:rPr>
        <w:t>.</w:t>
      </w:r>
      <w:proofErr w:type="gramEnd"/>
    </w:p>
    <w:sectPr w:rsidR="00DF3BB5" w:rsidRPr="00FB48D6"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4454</TotalTime>
  <Pages>1</Pages>
  <Words>402</Words>
  <Characters>2216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163</cp:revision>
  <dcterms:created xsi:type="dcterms:W3CDTF">2020-01-20T08:03:00Z</dcterms:created>
  <dcterms:modified xsi:type="dcterms:W3CDTF">2020-09-14T08:59:00Z</dcterms:modified>
</cp:coreProperties>
</file>