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8F0" w:rsidRDefault="003C18F0" w:rsidP="003C18F0">
      <w:pPr>
        <w:jc w:val="center"/>
        <w:rPr>
          <w:rFonts w:asciiTheme="majorBidi" w:hAnsiTheme="majorBidi" w:cstheme="majorBidi"/>
          <w:b/>
          <w:bCs/>
          <w:color w:val="000000"/>
          <w:sz w:val="28"/>
          <w:szCs w:val="28"/>
          <w:shd w:val="clear" w:color="auto" w:fill="FFFFFF"/>
        </w:rPr>
      </w:pPr>
      <w:r w:rsidRPr="00087C67">
        <w:rPr>
          <w:rFonts w:asciiTheme="majorBidi" w:hAnsiTheme="majorBidi" w:cstheme="majorBidi"/>
          <w:b/>
          <w:bCs/>
          <w:color w:val="000000"/>
          <w:sz w:val="28"/>
          <w:szCs w:val="28"/>
          <w:shd w:val="clear" w:color="auto" w:fill="FFFFFF"/>
        </w:rPr>
        <w:t xml:space="preserve">Thèse de Doctorat en Sciences Vétérinaire de </w:t>
      </w:r>
      <w:r>
        <w:rPr>
          <w:rFonts w:asciiTheme="majorBidi" w:hAnsiTheme="majorBidi" w:cstheme="majorBidi"/>
          <w:b/>
          <w:bCs/>
          <w:color w:val="000000"/>
          <w:sz w:val="28"/>
          <w:szCs w:val="28"/>
          <w:shd w:val="clear" w:color="auto" w:fill="FFFFFF"/>
        </w:rPr>
        <w:t>Mme BENFODIL Karima</w:t>
      </w:r>
    </w:p>
    <w:p w:rsidR="003C18F0" w:rsidRDefault="003C18F0" w:rsidP="003C18F0">
      <w:pPr>
        <w:jc w:val="center"/>
        <w:rPr>
          <w:rFonts w:asciiTheme="majorBidi" w:hAnsiTheme="majorBidi" w:cstheme="majorBidi"/>
          <w:b/>
          <w:bCs/>
          <w:color w:val="000000"/>
          <w:sz w:val="28"/>
          <w:szCs w:val="28"/>
          <w:shd w:val="clear" w:color="auto" w:fill="FFFFFF"/>
        </w:rPr>
      </w:pPr>
      <w:r w:rsidRPr="003C18F0">
        <w:rPr>
          <w:rFonts w:asciiTheme="majorBidi" w:hAnsiTheme="majorBidi" w:cstheme="majorBidi"/>
          <w:b/>
          <w:bCs/>
          <w:color w:val="000000"/>
          <w:sz w:val="28"/>
          <w:szCs w:val="28"/>
          <w:shd w:val="clear" w:color="auto" w:fill="FFFFFF"/>
        </w:rPr>
        <w:t xml:space="preserve">Épidémiologie de </w:t>
      </w:r>
      <w:proofErr w:type="spellStart"/>
      <w:r w:rsidRPr="003C18F0">
        <w:rPr>
          <w:rFonts w:asciiTheme="majorBidi" w:hAnsiTheme="majorBidi" w:cstheme="majorBidi"/>
          <w:b/>
          <w:bCs/>
          <w:color w:val="000000"/>
          <w:sz w:val="28"/>
          <w:szCs w:val="28"/>
          <w:shd w:val="clear" w:color="auto" w:fill="FFFFFF"/>
        </w:rPr>
        <w:t>trypanosoma</w:t>
      </w:r>
      <w:proofErr w:type="spellEnd"/>
      <w:r w:rsidRPr="003C18F0">
        <w:rPr>
          <w:rFonts w:asciiTheme="majorBidi" w:hAnsiTheme="majorBidi" w:cstheme="majorBidi"/>
          <w:b/>
          <w:bCs/>
          <w:color w:val="000000"/>
          <w:sz w:val="28"/>
          <w:szCs w:val="28"/>
          <w:shd w:val="clear" w:color="auto" w:fill="FFFFFF"/>
        </w:rPr>
        <w:t xml:space="preserve"> </w:t>
      </w:r>
      <w:proofErr w:type="spellStart"/>
      <w:r w:rsidRPr="003C18F0">
        <w:rPr>
          <w:rFonts w:asciiTheme="majorBidi" w:hAnsiTheme="majorBidi" w:cstheme="majorBidi"/>
          <w:b/>
          <w:bCs/>
          <w:color w:val="000000"/>
          <w:sz w:val="28"/>
          <w:szCs w:val="28"/>
          <w:shd w:val="clear" w:color="auto" w:fill="FFFFFF"/>
        </w:rPr>
        <w:t>evansi</w:t>
      </w:r>
      <w:proofErr w:type="spellEnd"/>
      <w:r w:rsidRPr="003C18F0">
        <w:rPr>
          <w:rFonts w:asciiTheme="majorBidi" w:hAnsiTheme="majorBidi" w:cstheme="majorBidi"/>
          <w:b/>
          <w:bCs/>
          <w:color w:val="000000"/>
          <w:sz w:val="28"/>
          <w:szCs w:val="28"/>
          <w:shd w:val="clear" w:color="auto" w:fill="FFFFFF"/>
        </w:rPr>
        <w:t xml:space="preserve"> chez diverses espèces de mammifères au sud de l’Algérie</w:t>
      </w:r>
    </w:p>
    <w:p w:rsidR="003C18F0" w:rsidRPr="00087C67" w:rsidRDefault="003C18F0" w:rsidP="003C18F0">
      <w:pPr>
        <w:jc w:val="center"/>
        <w:rPr>
          <w:rFonts w:asciiTheme="majorBidi" w:hAnsiTheme="majorBidi" w:cstheme="majorBidi"/>
          <w:b/>
          <w:bCs/>
          <w:color w:val="000000"/>
          <w:sz w:val="28"/>
          <w:szCs w:val="28"/>
          <w:shd w:val="clear" w:color="auto" w:fill="FFFFFF"/>
        </w:rPr>
      </w:pPr>
      <w:r w:rsidRPr="00087C67">
        <w:rPr>
          <w:rFonts w:asciiTheme="majorBidi" w:hAnsiTheme="majorBidi" w:cstheme="majorBidi"/>
          <w:b/>
          <w:bCs/>
          <w:color w:val="000000"/>
          <w:sz w:val="28"/>
          <w:szCs w:val="28"/>
          <w:shd w:val="clear" w:color="auto" w:fill="FFFFFF"/>
        </w:rPr>
        <w:t xml:space="preserve">Alger, </w:t>
      </w:r>
      <w:r w:rsidRPr="00087C67">
        <w:rPr>
          <w:rFonts w:asciiTheme="majorBidi" w:hAnsiTheme="majorBidi" w:cstheme="majorBidi"/>
          <w:b/>
          <w:bCs/>
          <w:sz w:val="28"/>
          <w:szCs w:val="28"/>
        </w:rPr>
        <w:t>É</w:t>
      </w:r>
      <w:r w:rsidRPr="00087C67">
        <w:rPr>
          <w:rFonts w:asciiTheme="majorBidi" w:hAnsiTheme="majorBidi" w:cstheme="majorBidi"/>
          <w:b/>
          <w:bCs/>
          <w:color w:val="000000"/>
          <w:sz w:val="28"/>
          <w:szCs w:val="28"/>
          <w:shd w:val="clear" w:color="auto" w:fill="FFFFFF"/>
        </w:rPr>
        <w:t>cole Nationa</w:t>
      </w:r>
      <w:r>
        <w:rPr>
          <w:rFonts w:asciiTheme="majorBidi" w:hAnsiTheme="majorBidi" w:cstheme="majorBidi"/>
          <w:b/>
          <w:bCs/>
          <w:color w:val="000000"/>
          <w:sz w:val="28"/>
          <w:szCs w:val="28"/>
          <w:shd w:val="clear" w:color="auto" w:fill="FFFFFF"/>
        </w:rPr>
        <w:t>le Supérieure Vétérinaire : 2020</w:t>
      </w:r>
    </w:p>
    <w:p w:rsidR="003C18F0" w:rsidRDefault="003C18F0">
      <w:pPr>
        <w:rPr>
          <w:rFonts w:asciiTheme="majorBidi" w:hAnsiTheme="majorBidi" w:cstheme="majorBidi"/>
          <w:sz w:val="24"/>
          <w:szCs w:val="24"/>
        </w:rPr>
      </w:pPr>
      <w:r w:rsidRPr="003C18F0">
        <w:rPr>
          <w:rFonts w:asciiTheme="majorBidi" w:hAnsiTheme="majorBidi" w:cstheme="majorBidi"/>
          <w:b/>
          <w:bCs/>
          <w:sz w:val="24"/>
          <w:szCs w:val="24"/>
        </w:rPr>
        <w:t>Résumé</w:t>
      </w:r>
      <w:r w:rsidRPr="003C18F0">
        <w:rPr>
          <w:rFonts w:asciiTheme="majorBidi" w:hAnsiTheme="majorBidi" w:cstheme="majorBidi"/>
          <w:sz w:val="24"/>
          <w:szCs w:val="24"/>
        </w:rPr>
        <w:t> :</w:t>
      </w:r>
    </w:p>
    <w:p w:rsidR="003C18F0" w:rsidRDefault="003C18F0" w:rsidP="003C18F0">
      <w:pPr>
        <w:rPr>
          <w:rFonts w:asciiTheme="majorBidi" w:hAnsiTheme="majorBidi" w:cstheme="majorBidi"/>
          <w:sz w:val="24"/>
          <w:szCs w:val="24"/>
        </w:rPr>
      </w:pPr>
      <w:r w:rsidRPr="003C18F0">
        <w:rPr>
          <w:rFonts w:asciiTheme="majorBidi" w:hAnsiTheme="majorBidi" w:cstheme="majorBidi"/>
          <w:sz w:val="24"/>
          <w:szCs w:val="24"/>
        </w:rPr>
        <w:t xml:space="preserve"> Une étude épidémiologique de type transversal a été menée entre Mars 2016 et Février 2018 au Sud de l’Algérie. Les objectifs de notre étude sont : 1. évaluer la prévalence de </w:t>
      </w:r>
      <w:proofErr w:type="spellStart"/>
      <w:r w:rsidRPr="003C18F0">
        <w:rPr>
          <w:rFonts w:asciiTheme="majorBidi" w:hAnsiTheme="majorBidi" w:cstheme="majorBidi"/>
          <w:sz w:val="24"/>
          <w:szCs w:val="24"/>
        </w:rPr>
        <w:t>Trypanosoma</w:t>
      </w:r>
      <w:proofErr w:type="spellEnd"/>
      <w:r w:rsidRPr="003C18F0">
        <w:rPr>
          <w:rFonts w:asciiTheme="majorBidi" w:hAnsiTheme="majorBidi" w:cstheme="majorBidi"/>
          <w:sz w:val="24"/>
          <w:szCs w:val="24"/>
        </w:rPr>
        <w:t xml:space="preserve"> </w:t>
      </w:r>
      <w:proofErr w:type="spellStart"/>
      <w:r w:rsidRPr="003C18F0">
        <w:rPr>
          <w:rFonts w:asciiTheme="majorBidi" w:hAnsiTheme="majorBidi" w:cstheme="majorBidi"/>
          <w:sz w:val="24"/>
          <w:szCs w:val="24"/>
        </w:rPr>
        <w:t>evansi</w:t>
      </w:r>
      <w:proofErr w:type="spellEnd"/>
      <w:r w:rsidRPr="003C18F0">
        <w:rPr>
          <w:rFonts w:asciiTheme="majorBidi" w:hAnsiTheme="majorBidi" w:cstheme="majorBidi"/>
          <w:sz w:val="24"/>
          <w:szCs w:val="24"/>
        </w:rPr>
        <w:t xml:space="preserve"> chez plusieurs espèces de mammifères, 2. identifier les facteurs de risques associés à T. </w:t>
      </w:r>
      <w:proofErr w:type="spellStart"/>
      <w:r w:rsidRPr="003C18F0">
        <w:rPr>
          <w:rFonts w:asciiTheme="majorBidi" w:hAnsiTheme="majorBidi" w:cstheme="majorBidi"/>
          <w:sz w:val="24"/>
          <w:szCs w:val="24"/>
        </w:rPr>
        <w:t>evansi</w:t>
      </w:r>
      <w:proofErr w:type="spellEnd"/>
      <w:r w:rsidRPr="003C18F0">
        <w:rPr>
          <w:rFonts w:asciiTheme="majorBidi" w:hAnsiTheme="majorBidi" w:cstheme="majorBidi"/>
          <w:sz w:val="24"/>
          <w:szCs w:val="24"/>
        </w:rPr>
        <w:t xml:space="preserve">, 3. Comparer les méthodes sérologiques et moléculaires utilisées dans le diagnostic du </w:t>
      </w:r>
      <w:proofErr w:type="spellStart"/>
      <w:r w:rsidRPr="003C18F0">
        <w:rPr>
          <w:rFonts w:asciiTheme="majorBidi" w:hAnsiTheme="majorBidi" w:cstheme="majorBidi"/>
          <w:sz w:val="24"/>
          <w:szCs w:val="24"/>
        </w:rPr>
        <w:t>surra</w:t>
      </w:r>
      <w:proofErr w:type="spellEnd"/>
      <w:r w:rsidRPr="003C18F0">
        <w:rPr>
          <w:rFonts w:asciiTheme="majorBidi" w:hAnsiTheme="majorBidi" w:cstheme="majorBidi"/>
          <w:sz w:val="24"/>
          <w:szCs w:val="24"/>
        </w:rPr>
        <w:t>. L’enquête a été menée sur 931 mammifères domestiques : 161 dromadaires, 270 chevaux, 29 ânes, 127 bovins, 168 ovins, 129 caprins, et 76 chiens dans le Sud de l’Algérie. Deux tests de diagnostic moléculaire ont été réalisés, une PCR conventionnelle ciblant le gène ITS 1 et une PCR quantitative ciblant le gène 18 S. Les tests sérologiques effectués sont : le test d’</w:t>
      </w:r>
      <w:proofErr w:type="spellStart"/>
      <w:r w:rsidRPr="003C18F0">
        <w:rPr>
          <w:rFonts w:asciiTheme="majorBidi" w:hAnsiTheme="majorBidi" w:cstheme="majorBidi"/>
          <w:sz w:val="24"/>
          <w:szCs w:val="24"/>
        </w:rPr>
        <w:t>immuno</w:t>
      </w:r>
      <w:proofErr w:type="spellEnd"/>
      <w:r w:rsidRPr="003C18F0">
        <w:rPr>
          <w:rFonts w:asciiTheme="majorBidi" w:hAnsiTheme="majorBidi" w:cstheme="majorBidi"/>
          <w:sz w:val="24"/>
          <w:szCs w:val="24"/>
        </w:rPr>
        <w:t>-</w:t>
      </w:r>
      <w:proofErr w:type="spellStart"/>
      <w:r w:rsidRPr="003C18F0">
        <w:rPr>
          <w:rFonts w:asciiTheme="majorBidi" w:hAnsiTheme="majorBidi" w:cstheme="majorBidi"/>
          <w:sz w:val="24"/>
          <w:szCs w:val="24"/>
        </w:rPr>
        <w:t>trypanolyse</w:t>
      </w:r>
      <w:proofErr w:type="spellEnd"/>
      <w:r w:rsidRPr="003C18F0">
        <w:rPr>
          <w:rFonts w:asciiTheme="majorBidi" w:hAnsiTheme="majorBidi" w:cstheme="majorBidi"/>
          <w:sz w:val="24"/>
          <w:szCs w:val="24"/>
        </w:rPr>
        <w:t xml:space="preserve"> (TL), l’ELISA/</w:t>
      </w:r>
      <w:proofErr w:type="spellStart"/>
      <w:r w:rsidRPr="003C18F0">
        <w:rPr>
          <w:rFonts w:asciiTheme="majorBidi" w:hAnsiTheme="majorBidi" w:cstheme="majorBidi"/>
          <w:sz w:val="24"/>
          <w:szCs w:val="24"/>
        </w:rPr>
        <w:t>RotaT</w:t>
      </w:r>
      <w:proofErr w:type="spellEnd"/>
      <w:r w:rsidRPr="003C18F0">
        <w:rPr>
          <w:rFonts w:asciiTheme="majorBidi" w:hAnsiTheme="majorBidi" w:cstheme="majorBidi"/>
          <w:sz w:val="24"/>
          <w:szCs w:val="24"/>
        </w:rPr>
        <w:t xml:space="preserve"> 1.2, l’ELISA/WCL et le CATT/</w:t>
      </w:r>
      <w:proofErr w:type="spellStart"/>
      <w:r w:rsidRPr="003C18F0">
        <w:rPr>
          <w:rFonts w:asciiTheme="majorBidi" w:hAnsiTheme="majorBidi" w:cstheme="majorBidi"/>
          <w:sz w:val="24"/>
          <w:szCs w:val="24"/>
        </w:rPr>
        <w:t>T.evansi</w:t>
      </w:r>
      <w:proofErr w:type="spellEnd"/>
      <w:r w:rsidRPr="003C18F0">
        <w:rPr>
          <w:rFonts w:asciiTheme="majorBidi" w:hAnsiTheme="majorBidi" w:cstheme="majorBidi"/>
          <w:sz w:val="24"/>
          <w:szCs w:val="24"/>
        </w:rPr>
        <w:t>. Dans la wilaya de Ghardaïa, les séroprévalences globales observées sur 754 animaux domestiques (161 dromadaires, 93 chevaux, 129 caprins, 168 ovins, 127 bovins et 76 chiens) sont comme suit: 3.1% avec CATT/</w:t>
      </w:r>
      <w:proofErr w:type="spellStart"/>
      <w:r w:rsidRPr="003C18F0">
        <w:rPr>
          <w:rFonts w:asciiTheme="majorBidi" w:hAnsiTheme="majorBidi" w:cstheme="majorBidi"/>
          <w:sz w:val="24"/>
          <w:szCs w:val="24"/>
        </w:rPr>
        <w:t>T.evansi</w:t>
      </w:r>
      <w:proofErr w:type="spellEnd"/>
      <w:r w:rsidRPr="003C18F0">
        <w:rPr>
          <w:rFonts w:asciiTheme="majorBidi" w:hAnsiTheme="majorBidi" w:cstheme="majorBidi"/>
          <w:sz w:val="24"/>
          <w:szCs w:val="24"/>
        </w:rPr>
        <w:t>, 4.9% avec ELISA/</w:t>
      </w:r>
      <w:proofErr w:type="spellStart"/>
      <w:r w:rsidRPr="003C18F0">
        <w:rPr>
          <w:rFonts w:asciiTheme="majorBidi" w:hAnsiTheme="majorBidi" w:cstheme="majorBidi"/>
          <w:sz w:val="24"/>
          <w:szCs w:val="24"/>
        </w:rPr>
        <w:t>RoTat</w:t>
      </w:r>
      <w:proofErr w:type="spellEnd"/>
      <w:r w:rsidRPr="003C18F0">
        <w:rPr>
          <w:rFonts w:asciiTheme="majorBidi" w:hAnsiTheme="majorBidi" w:cstheme="majorBidi"/>
          <w:sz w:val="24"/>
          <w:szCs w:val="24"/>
        </w:rPr>
        <w:t xml:space="preserve"> 1.2, 3.4% avec ELISA/</w:t>
      </w:r>
      <w:proofErr w:type="spellStart"/>
      <w:r w:rsidRPr="003C18F0">
        <w:rPr>
          <w:rFonts w:asciiTheme="majorBidi" w:hAnsiTheme="majorBidi" w:cstheme="majorBidi"/>
          <w:sz w:val="24"/>
          <w:szCs w:val="24"/>
        </w:rPr>
        <w:t>wholelysate</w:t>
      </w:r>
      <w:proofErr w:type="spellEnd"/>
      <w:r w:rsidRPr="003C18F0">
        <w:rPr>
          <w:rFonts w:asciiTheme="majorBidi" w:hAnsiTheme="majorBidi" w:cstheme="majorBidi"/>
          <w:sz w:val="24"/>
          <w:szCs w:val="24"/>
        </w:rPr>
        <w:t xml:space="preserve"> et 2.0% avec la TL. Les analyses moléculaires sur ces échantillons ont révélé que 1.7% sont positifs avec </w:t>
      </w:r>
      <w:proofErr w:type="spellStart"/>
      <w:r w:rsidRPr="003C18F0">
        <w:rPr>
          <w:rFonts w:asciiTheme="majorBidi" w:hAnsiTheme="majorBidi" w:cstheme="majorBidi"/>
          <w:sz w:val="24"/>
          <w:szCs w:val="24"/>
        </w:rPr>
        <w:t>qPCR</w:t>
      </w:r>
      <w:proofErr w:type="spellEnd"/>
      <w:r w:rsidRPr="003C18F0">
        <w:rPr>
          <w:rFonts w:asciiTheme="majorBidi" w:hAnsiTheme="majorBidi" w:cstheme="majorBidi"/>
          <w:sz w:val="24"/>
          <w:szCs w:val="24"/>
        </w:rPr>
        <w:t xml:space="preserve"> 18S et 1.3% avec PCR ITS1. Sur les 206 équidés de la wilaya d’</w:t>
      </w:r>
      <w:proofErr w:type="spellStart"/>
      <w:r w:rsidRPr="003C18F0">
        <w:rPr>
          <w:rFonts w:asciiTheme="majorBidi" w:hAnsiTheme="majorBidi" w:cstheme="majorBidi"/>
          <w:sz w:val="24"/>
          <w:szCs w:val="24"/>
        </w:rPr>
        <w:t>El-Bayadh</w:t>
      </w:r>
      <w:proofErr w:type="spellEnd"/>
      <w:r w:rsidRPr="003C18F0">
        <w:rPr>
          <w:rFonts w:asciiTheme="majorBidi" w:hAnsiTheme="majorBidi" w:cstheme="majorBidi"/>
          <w:sz w:val="24"/>
          <w:szCs w:val="24"/>
        </w:rPr>
        <w:t xml:space="preserve"> (177 chevaux et 29 ânes), les </w:t>
      </w:r>
      <w:proofErr w:type="spellStart"/>
      <w:r w:rsidRPr="003C18F0">
        <w:rPr>
          <w:rFonts w:asciiTheme="majorBidi" w:hAnsiTheme="majorBidi" w:cstheme="majorBidi"/>
          <w:sz w:val="24"/>
          <w:szCs w:val="24"/>
        </w:rPr>
        <w:t>résultatsduCATT</w:t>
      </w:r>
      <w:proofErr w:type="spellEnd"/>
      <w:r w:rsidRPr="003C18F0">
        <w:rPr>
          <w:rFonts w:asciiTheme="majorBidi" w:hAnsiTheme="majorBidi" w:cstheme="majorBidi"/>
          <w:sz w:val="24"/>
          <w:szCs w:val="24"/>
        </w:rPr>
        <w:t xml:space="preserve">/T. </w:t>
      </w:r>
      <w:proofErr w:type="spellStart"/>
      <w:r w:rsidRPr="003C18F0">
        <w:rPr>
          <w:rFonts w:asciiTheme="majorBidi" w:hAnsiTheme="majorBidi" w:cstheme="majorBidi"/>
          <w:sz w:val="24"/>
          <w:szCs w:val="24"/>
        </w:rPr>
        <w:t>evansi</w:t>
      </w:r>
      <w:proofErr w:type="spellEnd"/>
      <w:r w:rsidRPr="003C18F0">
        <w:rPr>
          <w:rFonts w:asciiTheme="majorBidi" w:hAnsiTheme="majorBidi" w:cstheme="majorBidi"/>
          <w:sz w:val="24"/>
          <w:szCs w:val="24"/>
        </w:rPr>
        <w:t xml:space="preserve"> montrent que sur 177 chevaux testés, 80 étaient séropositifs pour T. </w:t>
      </w:r>
      <w:proofErr w:type="spellStart"/>
      <w:r w:rsidRPr="003C18F0">
        <w:rPr>
          <w:rFonts w:asciiTheme="majorBidi" w:hAnsiTheme="majorBidi" w:cstheme="majorBidi"/>
          <w:sz w:val="24"/>
          <w:szCs w:val="24"/>
        </w:rPr>
        <w:t>evansi</w:t>
      </w:r>
      <w:proofErr w:type="spellEnd"/>
      <w:r w:rsidRPr="003C18F0">
        <w:rPr>
          <w:rFonts w:asciiTheme="majorBidi" w:hAnsiTheme="majorBidi" w:cstheme="majorBidi"/>
          <w:sz w:val="24"/>
          <w:szCs w:val="24"/>
        </w:rPr>
        <w:t xml:space="preserve"> (45,2%) et sur 29 ânes testés, 18 étaient séropositifs (62,1%). Les facteurs de risques identifiés chez les chevaux sont : la végétation dense, les pointes d’eaux et la promiscuité avec les dromadaires. L’analyse uni-variée et la régression logistique multi-variée ont révélés des facteurs de risques associés à T. </w:t>
      </w:r>
      <w:proofErr w:type="spellStart"/>
      <w:r w:rsidRPr="003C18F0">
        <w:rPr>
          <w:rFonts w:asciiTheme="majorBidi" w:hAnsiTheme="majorBidi" w:cstheme="majorBidi"/>
          <w:sz w:val="24"/>
          <w:szCs w:val="24"/>
        </w:rPr>
        <w:t>evansi</w:t>
      </w:r>
      <w:proofErr w:type="spellEnd"/>
      <w:r w:rsidRPr="003C18F0">
        <w:rPr>
          <w:rFonts w:asciiTheme="majorBidi" w:hAnsiTheme="majorBidi" w:cstheme="majorBidi"/>
          <w:sz w:val="24"/>
          <w:szCs w:val="24"/>
        </w:rPr>
        <w:t xml:space="preserve"> chez les dromadaires : Les dromadaires vivants dans des troupeaux de petite taille (&lt; 50) sont plus affectés que les animaux vivants dans de grands cheptels (≥ 50) (P = 0.013, OR = 8.22, CI95% = 1.64-49.75). En ce qui concerne l’activité des dromadaires, les animaux de courses sont plus affectés que les animaux destinés à la production (P = 0.003, OR = 0.01, CI95 % = 0.001-0.18). Les animaux présentant des signes cliniques évoquant la </w:t>
      </w:r>
      <w:proofErr w:type="spellStart"/>
      <w:r w:rsidRPr="003C18F0">
        <w:rPr>
          <w:rFonts w:asciiTheme="majorBidi" w:hAnsiTheme="majorBidi" w:cstheme="majorBidi"/>
          <w:sz w:val="24"/>
          <w:szCs w:val="24"/>
        </w:rPr>
        <w:t>trypanosomose</w:t>
      </w:r>
      <w:proofErr w:type="spellEnd"/>
      <w:r w:rsidRPr="003C18F0">
        <w:rPr>
          <w:rFonts w:asciiTheme="majorBidi" w:hAnsiTheme="majorBidi" w:cstheme="majorBidi"/>
          <w:sz w:val="24"/>
          <w:szCs w:val="24"/>
        </w:rPr>
        <w:t xml:space="preserve"> ont été plus affectés que les animaux qui n’ont pas de symptômes (P= 0.002, OR = 21.91, CI95% = 3.48-169.80). Le test Cohen Kappa a démontré une concordance qui varie de faible a parfaite (K=0.2-0.8) entre les tests sérologiques. Néanmoins, une forte concordance a été révélée entre les tests moléculaires (k=0.868). L’approche des classes latentes a rapporté une sensitivité de 100% pour tous les tests sérologiques et 47% pour les tests moléculaires. Une excellente spécificité a été démontrée pour tous les tests de diagnostic (≥ 97%). En conclusion, Le control du </w:t>
      </w:r>
      <w:proofErr w:type="spellStart"/>
      <w:r w:rsidRPr="003C18F0">
        <w:rPr>
          <w:rFonts w:asciiTheme="majorBidi" w:hAnsiTheme="majorBidi" w:cstheme="majorBidi"/>
          <w:sz w:val="24"/>
          <w:szCs w:val="24"/>
        </w:rPr>
        <w:t>surra</w:t>
      </w:r>
      <w:proofErr w:type="spellEnd"/>
      <w:r w:rsidRPr="003C18F0">
        <w:rPr>
          <w:rFonts w:asciiTheme="majorBidi" w:hAnsiTheme="majorBidi" w:cstheme="majorBidi"/>
          <w:sz w:val="24"/>
          <w:szCs w:val="24"/>
        </w:rPr>
        <w:t xml:space="preserve"> en Algérie doit être fait en associant des tests sérologiques et moléculaires. Des mesures sanitaires doivent être prises pour limiter la propagation de la maladie en tenant compte des facteurs de risque associés à la maladie</w:t>
      </w:r>
      <w:r w:rsidRPr="003C18F0">
        <w:rPr>
          <w:rFonts w:asciiTheme="majorBidi" w:hAnsiTheme="majorBidi" w:cstheme="majorBidi"/>
          <w:sz w:val="24"/>
          <w:szCs w:val="24"/>
        </w:rPr>
        <w:br/>
      </w:r>
      <w:r w:rsidRPr="003C18F0">
        <w:rPr>
          <w:rFonts w:asciiTheme="majorBidi" w:hAnsiTheme="majorBidi" w:cstheme="majorBidi"/>
          <w:sz w:val="24"/>
          <w:szCs w:val="24"/>
        </w:rPr>
        <w:br/>
      </w:r>
      <w:r w:rsidRPr="003C18F0">
        <w:rPr>
          <w:rFonts w:asciiTheme="majorBidi" w:hAnsiTheme="majorBidi" w:cstheme="majorBidi"/>
          <w:sz w:val="24"/>
          <w:szCs w:val="24"/>
        </w:rPr>
        <w:lastRenderedPageBreak/>
        <w:br/>
      </w:r>
      <w:r w:rsidRPr="003C18F0">
        <w:rPr>
          <w:rFonts w:asciiTheme="majorBidi" w:hAnsiTheme="majorBidi" w:cstheme="majorBidi"/>
          <w:b/>
          <w:bCs/>
          <w:sz w:val="24"/>
          <w:szCs w:val="24"/>
        </w:rPr>
        <w:t>Abstract:</w:t>
      </w:r>
    </w:p>
    <w:p w:rsidR="000B3965" w:rsidRPr="003C18F0" w:rsidRDefault="003C18F0" w:rsidP="003C18F0">
      <w:pPr>
        <w:rPr>
          <w:rFonts w:asciiTheme="majorBidi" w:hAnsiTheme="majorBidi" w:cstheme="majorBidi"/>
          <w:sz w:val="24"/>
          <w:szCs w:val="24"/>
          <w:lang w:val="en-US"/>
        </w:rPr>
      </w:pPr>
      <w:r w:rsidRPr="00B8302E">
        <w:rPr>
          <w:rFonts w:asciiTheme="majorBidi" w:hAnsiTheme="majorBidi" w:cstheme="majorBidi"/>
          <w:sz w:val="24"/>
          <w:szCs w:val="24"/>
          <w:lang w:val="en-US"/>
        </w:rPr>
        <w:br/>
        <w:t xml:space="preserve">A cross-sectional study was conducted from March 2016 to February 2018, southern Algeria. </w:t>
      </w:r>
      <w:r w:rsidRPr="003C18F0">
        <w:rPr>
          <w:rFonts w:asciiTheme="majorBidi" w:hAnsiTheme="majorBidi" w:cstheme="majorBidi"/>
          <w:sz w:val="24"/>
          <w:szCs w:val="24"/>
          <w:lang w:val="en-US"/>
        </w:rPr>
        <w:t xml:space="preserve">The aims of the study were: 1- assessment of T. </w:t>
      </w:r>
      <w:proofErr w:type="spellStart"/>
      <w:r w:rsidRPr="003C18F0">
        <w:rPr>
          <w:rFonts w:asciiTheme="majorBidi" w:hAnsiTheme="majorBidi" w:cstheme="majorBidi"/>
          <w:sz w:val="24"/>
          <w:szCs w:val="24"/>
          <w:lang w:val="en-US"/>
        </w:rPr>
        <w:t>evansi</w:t>
      </w:r>
      <w:proofErr w:type="spellEnd"/>
      <w:r w:rsidRPr="003C18F0">
        <w:rPr>
          <w:rFonts w:asciiTheme="majorBidi" w:hAnsiTheme="majorBidi" w:cstheme="majorBidi"/>
          <w:sz w:val="24"/>
          <w:szCs w:val="24"/>
          <w:lang w:val="en-US"/>
        </w:rPr>
        <w:t xml:space="preserve"> prevalence in several mammals’ species. 2- </w:t>
      </w:r>
      <w:proofErr w:type="gramStart"/>
      <w:r w:rsidRPr="003C18F0">
        <w:rPr>
          <w:rFonts w:asciiTheme="majorBidi" w:hAnsiTheme="majorBidi" w:cstheme="majorBidi"/>
          <w:sz w:val="24"/>
          <w:szCs w:val="24"/>
          <w:lang w:val="en-US"/>
        </w:rPr>
        <w:t>identification</w:t>
      </w:r>
      <w:proofErr w:type="gramEnd"/>
      <w:r w:rsidRPr="003C18F0">
        <w:rPr>
          <w:rFonts w:asciiTheme="majorBidi" w:hAnsiTheme="majorBidi" w:cstheme="majorBidi"/>
          <w:sz w:val="24"/>
          <w:szCs w:val="24"/>
          <w:lang w:val="en-US"/>
        </w:rPr>
        <w:t xml:space="preserve"> of associated risk factors to T. </w:t>
      </w:r>
      <w:proofErr w:type="spellStart"/>
      <w:r w:rsidRPr="003C18F0">
        <w:rPr>
          <w:rFonts w:asciiTheme="majorBidi" w:hAnsiTheme="majorBidi" w:cstheme="majorBidi"/>
          <w:sz w:val="24"/>
          <w:szCs w:val="24"/>
          <w:lang w:val="en-US"/>
        </w:rPr>
        <w:t>evansi</w:t>
      </w:r>
      <w:proofErr w:type="spellEnd"/>
      <w:r w:rsidRPr="003C18F0">
        <w:rPr>
          <w:rFonts w:asciiTheme="majorBidi" w:hAnsiTheme="majorBidi" w:cstheme="majorBidi"/>
          <w:sz w:val="24"/>
          <w:szCs w:val="24"/>
          <w:lang w:val="en-US"/>
        </w:rPr>
        <w:t xml:space="preserve">. 3-comparison between serological and molecular diagnosis tests for detection of </w:t>
      </w:r>
      <w:proofErr w:type="spellStart"/>
      <w:r w:rsidRPr="003C18F0">
        <w:rPr>
          <w:rFonts w:asciiTheme="majorBidi" w:hAnsiTheme="majorBidi" w:cstheme="majorBidi"/>
          <w:sz w:val="24"/>
          <w:szCs w:val="24"/>
          <w:lang w:val="en-US"/>
        </w:rPr>
        <w:t>surra</w:t>
      </w:r>
      <w:proofErr w:type="spellEnd"/>
      <w:r w:rsidRPr="003C18F0">
        <w:rPr>
          <w:rFonts w:asciiTheme="majorBidi" w:hAnsiTheme="majorBidi" w:cstheme="majorBidi"/>
          <w:sz w:val="24"/>
          <w:szCs w:val="24"/>
          <w:lang w:val="en-US"/>
        </w:rPr>
        <w:t xml:space="preserve">. The survey was conducted on 931 domestic mammals: 161 dromedaries, 270 horses, 29 donkeys, 127 bovine, 128 sheep, 129 goats and 76 dogs from south Algeria. Two molecular tests were </w:t>
      </w:r>
      <w:proofErr w:type="spellStart"/>
      <w:r w:rsidRPr="003C18F0">
        <w:rPr>
          <w:rFonts w:asciiTheme="majorBidi" w:hAnsiTheme="majorBidi" w:cstheme="majorBidi"/>
          <w:sz w:val="24"/>
          <w:szCs w:val="24"/>
          <w:lang w:val="en-US"/>
        </w:rPr>
        <w:t>realized</w:t>
      </w:r>
      <w:proofErr w:type="gramStart"/>
      <w:r w:rsidRPr="003C18F0">
        <w:rPr>
          <w:rFonts w:asciiTheme="majorBidi" w:hAnsiTheme="majorBidi" w:cstheme="majorBidi"/>
          <w:sz w:val="24"/>
          <w:szCs w:val="24"/>
          <w:lang w:val="en-US"/>
        </w:rPr>
        <w:t>:a</w:t>
      </w:r>
      <w:proofErr w:type="spellEnd"/>
      <w:proofErr w:type="gramEnd"/>
      <w:r w:rsidRPr="003C18F0">
        <w:rPr>
          <w:rFonts w:asciiTheme="majorBidi" w:hAnsiTheme="majorBidi" w:cstheme="majorBidi"/>
          <w:sz w:val="24"/>
          <w:szCs w:val="24"/>
          <w:lang w:val="en-US"/>
        </w:rPr>
        <w:t xml:space="preserve"> conventional PCR targeting the ITS 1 gene and a quantitative PCR targeting the 18 S gene. Serological tests were: immune </w:t>
      </w:r>
      <w:proofErr w:type="spellStart"/>
      <w:r w:rsidRPr="003C18F0">
        <w:rPr>
          <w:rFonts w:asciiTheme="majorBidi" w:hAnsiTheme="majorBidi" w:cstheme="majorBidi"/>
          <w:sz w:val="24"/>
          <w:szCs w:val="24"/>
          <w:lang w:val="en-US"/>
        </w:rPr>
        <w:t>trypanolysis</w:t>
      </w:r>
      <w:proofErr w:type="spellEnd"/>
      <w:r w:rsidRPr="003C18F0">
        <w:rPr>
          <w:rFonts w:asciiTheme="majorBidi" w:hAnsiTheme="majorBidi" w:cstheme="majorBidi"/>
          <w:sz w:val="24"/>
          <w:szCs w:val="24"/>
          <w:lang w:val="en-US"/>
        </w:rPr>
        <w:t xml:space="preserve"> tests, ELISA/</w:t>
      </w:r>
      <w:proofErr w:type="spellStart"/>
      <w:r w:rsidRPr="003C18F0">
        <w:rPr>
          <w:rFonts w:asciiTheme="majorBidi" w:hAnsiTheme="majorBidi" w:cstheme="majorBidi"/>
          <w:sz w:val="24"/>
          <w:szCs w:val="24"/>
          <w:lang w:val="en-US"/>
        </w:rPr>
        <w:t>RotaT</w:t>
      </w:r>
      <w:proofErr w:type="spellEnd"/>
      <w:r w:rsidRPr="003C18F0">
        <w:rPr>
          <w:rFonts w:asciiTheme="majorBidi" w:hAnsiTheme="majorBidi" w:cstheme="majorBidi"/>
          <w:sz w:val="24"/>
          <w:szCs w:val="24"/>
          <w:lang w:val="en-US"/>
        </w:rPr>
        <w:t xml:space="preserve"> 1.2, ELISA/WCL and CATT/</w:t>
      </w:r>
      <w:proofErr w:type="spellStart"/>
      <w:r w:rsidRPr="003C18F0">
        <w:rPr>
          <w:rFonts w:asciiTheme="majorBidi" w:hAnsiTheme="majorBidi" w:cstheme="majorBidi"/>
          <w:sz w:val="24"/>
          <w:szCs w:val="24"/>
          <w:lang w:val="en-US"/>
        </w:rPr>
        <w:t>T.evansi</w:t>
      </w:r>
      <w:proofErr w:type="spellEnd"/>
      <w:r w:rsidRPr="003C18F0">
        <w:rPr>
          <w:rFonts w:asciiTheme="majorBidi" w:hAnsiTheme="majorBidi" w:cstheme="majorBidi"/>
          <w:sz w:val="24"/>
          <w:szCs w:val="24"/>
          <w:lang w:val="en-US"/>
        </w:rPr>
        <w:t>. Among 206 healthy equines (177 horses and 29 donkeys) from El-</w:t>
      </w:r>
      <w:proofErr w:type="spellStart"/>
      <w:r w:rsidRPr="003C18F0">
        <w:rPr>
          <w:rFonts w:asciiTheme="majorBidi" w:hAnsiTheme="majorBidi" w:cstheme="majorBidi"/>
          <w:sz w:val="24"/>
          <w:szCs w:val="24"/>
          <w:lang w:val="en-US"/>
        </w:rPr>
        <w:t>Bayadh</w:t>
      </w:r>
      <w:proofErr w:type="spellEnd"/>
      <w:r w:rsidRPr="003C18F0">
        <w:rPr>
          <w:rFonts w:asciiTheme="majorBidi" w:hAnsiTheme="majorBidi" w:cstheme="majorBidi"/>
          <w:sz w:val="24"/>
          <w:szCs w:val="24"/>
          <w:lang w:val="en-US"/>
        </w:rPr>
        <w:t xml:space="preserve"> district, the results show that out of 177 tested horses, 80 were </w:t>
      </w:r>
      <w:proofErr w:type="spellStart"/>
      <w:r w:rsidRPr="003C18F0">
        <w:rPr>
          <w:rFonts w:asciiTheme="majorBidi" w:hAnsiTheme="majorBidi" w:cstheme="majorBidi"/>
          <w:sz w:val="24"/>
          <w:szCs w:val="24"/>
          <w:lang w:val="en-US"/>
        </w:rPr>
        <w:t>seropositive</w:t>
      </w:r>
      <w:proofErr w:type="spellEnd"/>
      <w:r w:rsidRPr="003C18F0">
        <w:rPr>
          <w:rFonts w:asciiTheme="majorBidi" w:hAnsiTheme="majorBidi" w:cstheme="majorBidi"/>
          <w:sz w:val="24"/>
          <w:szCs w:val="24"/>
          <w:lang w:val="en-US"/>
        </w:rPr>
        <w:t xml:space="preserve"> to T. </w:t>
      </w:r>
      <w:proofErr w:type="spellStart"/>
      <w:r w:rsidRPr="003C18F0">
        <w:rPr>
          <w:rFonts w:asciiTheme="majorBidi" w:hAnsiTheme="majorBidi" w:cstheme="majorBidi"/>
          <w:sz w:val="24"/>
          <w:szCs w:val="24"/>
          <w:lang w:val="en-US"/>
        </w:rPr>
        <w:t>evansi</w:t>
      </w:r>
      <w:proofErr w:type="spellEnd"/>
      <w:r w:rsidRPr="003C18F0">
        <w:rPr>
          <w:rFonts w:asciiTheme="majorBidi" w:hAnsiTheme="majorBidi" w:cstheme="majorBidi"/>
          <w:sz w:val="24"/>
          <w:szCs w:val="24"/>
          <w:lang w:val="en-US"/>
        </w:rPr>
        <w:t xml:space="preserve">, 45.2% and out of 29 tested donkeys, 18 were </w:t>
      </w:r>
      <w:proofErr w:type="spellStart"/>
      <w:r w:rsidRPr="003C18F0">
        <w:rPr>
          <w:rFonts w:asciiTheme="majorBidi" w:hAnsiTheme="majorBidi" w:cstheme="majorBidi"/>
          <w:sz w:val="24"/>
          <w:szCs w:val="24"/>
          <w:lang w:val="en-US"/>
        </w:rPr>
        <w:t>seropositive</w:t>
      </w:r>
      <w:proofErr w:type="spellEnd"/>
      <w:r w:rsidRPr="003C18F0">
        <w:rPr>
          <w:rFonts w:asciiTheme="majorBidi" w:hAnsiTheme="majorBidi" w:cstheme="majorBidi"/>
          <w:sz w:val="24"/>
          <w:szCs w:val="24"/>
          <w:lang w:val="en-US"/>
        </w:rPr>
        <w:t xml:space="preserve"> to T. </w:t>
      </w:r>
      <w:proofErr w:type="spellStart"/>
      <w:r w:rsidRPr="003C18F0">
        <w:rPr>
          <w:rFonts w:asciiTheme="majorBidi" w:hAnsiTheme="majorBidi" w:cstheme="majorBidi"/>
          <w:sz w:val="24"/>
          <w:szCs w:val="24"/>
          <w:lang w:val="en-US"/>
        </w:rPr>
        <w:t>evansi</w:t>
      </w:r>
      <w:proofErr w:type="spellEnd"/>
      <w:r w:rsidRPr="003C18F0">
        <w:rPr>
          <w:rFonts w:asciiTheme="majorBidi" w:hAnsiTheme="majorBidi" w:cstheme="majorBidi"/>
          <w:sz w:val="24"/>
          <w:szCs w:val="24"/>
          <w:lang w:val="en-US"/>
        </w:rPr>
        <w:t>, 62.1% using CATT/</w:t>
      </w:r>
      <w:proofErr w:type="spellStart"/>
      <w:r w:rsidRPr="003C18F0">
        <w:rPr>
          <w:rFonts w:asciiTheme="majorBidi" w:hAnsiTheme="majorBidi" w:cstheme="majorBidi"/>
          <w:sz w:val="24"/>
          <w:szCs w:val="24"/>
          <w:lang w:val="en-US"/>
        </w:rPr>
        <w:t>T.evansi</w:t>
      </w:r>
      <w:proofErr w:type="spellEnd"/>
      <w:r w:rsidRPr="003C18F0">
        <w:rPr>
          <w:rFonts w:asciiTheme="majorBidi" w:hAnsiTheme="majorBidi" w:cstheme="majorBidi"/>
          <w:sz w:val="24"/>
          <w:szCs w:val="24"/>
          <w:lang w:val="en-US"/>
        </w:rPr>
        <w:t xml:space="preserve">. Among 754 domestic animals (161 dromedary camels, 93 horses, 129 goats, 168 sheep, 127 bovines and 76 dogs) from </w:t>
      </w:r>
      <w:proofErr w:type="spellStart"/>
      <w:r w:rsidRPr="003C18F0">
        <w:rPr>
          <w:rFonts w:asciiTheme="majorBidi" w:hAnsiTheme="majorBidi" w:cstheme="majorBidi"/>
          <w:sz w:val="24"/>
          <w:szCs w:val="24"/>
          <w:lang w:val="en-US"/>
        </w:rPr>
        <w:t>Ghardaïa</w:t>
      </w:r>
      <w:proofErr w:type="spellEnd"/>
      <w:r w:rsidRPr="003C18F0">
        <w:rPr>
          <w:rFonts w:asciiTheme="majorBidi" w:hAnsiTheme="majorBidi" w:cstheme="majorBidi"/>
          <w:sz w:val="24"/>
          <w:szCs w:val="24"/>
          <w:lang w:val="en-US"/>
        </w:rPr>
        <w:t xml:space="preserve"> district: Overall positivity rates observed with the serological tests were as follows: 3.1% with CATT/</w:t>
      </w:r>
      <w:proofErr w:type="spellStart"/>
      <w:r w:rsidRPr="003C18F0">
        <w:rPr>
          <w:rFonts w:asciiTheme="majorBidi" w:hAnsiTheme="majorBidi" w:cstheme="majorBidi"/>
          <w:sz w:val="24"/>
          <w:szCs w:val="24"/>
          <w:lang w:val="en-US"/>
        </w:rPr>
        <w:t>T.evansi</w:t>
      </w:r>
      <w:proofErr w:type="spellEnd"/>
      <w:r w:rsidRPr="003C18F0">
        <w:rPr>
          <w:rFonts w:asciiTheme="majorBidi" w:hAnsiTheme="majorBidi" w:cstheme="majorBidi"/>
          <w:sz w:val="24"/>
          <w:szCs w:val="24"/>
          <w:lang w:val="en-US"/>
        </w:rPr>
        <w:t>, 4.9% with ELISA/</w:t>
      </w:r>
      <w:proofErr w:type="spellStart"/>
      <w:r w:rsidRPr="003C18F0">
        <w:rPr>
          <w:rFonts w:asciiTheme="majorBidi" w:hAnsiTheme="majorBidi" w:cstheme="majorBidi"/>
          <w:sz w:val="24"/>
          <w:szCs w:val="24"/>
          <w:lang w:val="en-US"/>
        </w:rPr>
        <w:t>RoTat</w:t>
      </w:r>
      <w:proofErr w:type="spellEnd"/>
      <w:r w:rsidRPr="003C18F0">
        <w:rPr>
          <w:rFonts w:asciiTheme="majorBidi" w:hAnsiTheme="majorBidi" w:cstheme="majorBidi"/>
          <w:sz w:val="24"/>
          <w:szCs w:val="24"/>
          <w:lang w:val="en-US"/>
        </w:rPr>
        <w:t xml:space="preserve"> 1.2, 3.4% with ELISA/whole </w:t>
      </w:r>
      <w:proofErr w:type="spellStart"/>
      <w:r w:rsidRPr="003C18F0">
        <w:rPr>
          <w:rFonts w:asciiTheme="majorBidi" w:hAnsiTheme="majorBidi" w:cstheme="majorBidi"/>
          <w:sz w:val="24"/>
          <w:szCs w:val="24"/>
          <w:lang w:val="en-US"/>
        </w:rPr>
        <w:t>lysate</w:t>
      </w:r>
      <w:proofErr w:type="spellEnd"/>
      <w:r w:rsidRPr="003C18F0">
        <w:rPr>
          <w:rFonts w:asciiTheme="majorBidi" w:hAnsiTheme="majorBidi" w:cstheme="majorBidi"/>
          <w:sz w:val="24"/>
          <w:szCs w:val="24"/>
          <w:lang w:val="en-US"/>
        </w:rPr>
        <w:t xml:space="preserve"> and 2.0% with immune </w:t>
      </w:r>
      <w:proofErr w:type="spellStart"/>
      <w:r w:rsidRPr="003C18F0">
        <w:rPr>
          <w:rFonts w:asciiTheme="majorBidi" w:hAnsiTheme="majorBidi" w:cstheme="majorBidi"/>
          <w:sz w:val="24"/>
          <w:szCs w:val="24"/>
          <w:lang w:val="en-US"/>
        </w:rPr>
        <w:t>trypanolysis</w:t>
      </w:r>
      <w:proofErr w:type="spellEnd"/>
      <w:r w:rsidRPr="003C18F0">
        <w:rPr>
          <w:rFonts w:asciiTheme="majorBidi" w:hAnsiTheme="majorBidi" w:cstheme="majorBidi"/>
          <w:sz w:val="24"/>
          <w:szCs w:val="24"/>
          <w:lang w:val="en-US"/>
        </w:rPr>
        <w:t xml:space="preserve"> (TL). Among the 754 samples tested with the molecular tests, 1.7% </w:t>
      </w:r>
      <w:proofErr w:type="gramStart"/>
      <w:r w:rsidRPr="003C18F0">
        <w:rPr>
          <w:rFonts w:asciiTheme="majorBidi" w:hAnsiTheme="majorBidi" w:cstheme="majorBidi"/>
          <w:sz w:val="24"/>
          <w:szCs w:val="24"/>
          <w:lang w:val="en-US"/>
        </w:rPr>
        <w:t>were</w:t>
      </w:r>
      <w:proofErr w:type="gramEnd"/>
      <w:r w:rsidRPr="003C18F0">
        <w:rPr>
          <w:rFonts w:asciiTheme="majorBidi" w:hAnsiTheme="majorBidi" w:cstheme="majorBidi"/>
          <w:sz w:val="24"/>
          <w:szCs w:val="24"/>
          <w:lang w:val="en-US"/>
        </w:rPr>
        <w:t xml:space="preserve"> positive with 18S </w:t>
      </w:r>
      <w:proofErr w:type="spellStart"/>
      <w:r w:rsidRPr="003C18F0">
        <w:rPr>
          <w:rFonts w:asciiTheme="majorBidi" w:hAnsiTheme="majorBidi" w:cstheme="majorBidi"/>
          <w:sz w:val="24"/>
          <w:szCs w:val="24"/>
          <w:lang w:val="en-US"/>
        </w:rPr>
        <w:t>qPCR</w:t>
      </w:r>
      <w:proofErr w:type="spellEnd"/>
      <w:r w:rsidRPr="003C18F0">
        <w:rPr>
          <w:rFonts w:asciiTheme="majorBidi" w:hAnsiTheme="majorBidi" w:cstheme="majorBidi"/>
          <w:sz w:val="24"/>
          <w:szCs w:val="24"/>
          <w:lang w:val="en-US"/>
        </w:rPr>
        <w:t xml:space="preserve"> and 1.3% with ITS1 TD PCR. Cohen’s Kappa test showed agreement ranging from fair to substantial (k=0.2-0.8) between serological diagnostic tests. </w:t>
      </w:r>
      <w:proofErr w:type="spellStart"/>
      <w:r w:rsidRPr="003C18F0">
        <w:rPr>
          <w:rFonts w:asciiTheme="majorBidi" w:hAnsiTheme="majorBidi" w:cstheme="majorBidi"/>
          <w:sz w:val="24"/>
          <w:szCs w:val="24"/>
          <w:lang w:val="en-US"/>
        </w:rPr>
        <w:t>However</w:t>
      </w:r>
      <w:proofErr w:type="gramStart"/>
      <w:r w:rsidRPr="003C18F0">
        <w:rPr>
          <w:rFonts w:asciiTheme="majorBidi" w:hAnsiTheme="majorBidi" w:cstheme="majorBidi"/>
          <w:sz w:val="24"/>
          <w:szCs w:val="24"/>
          <w:lang w:val="en-US"/>
        </w:rPr>
        <w:t>,it</w:t>
      </w:r>
      <w:proofErr w:type="spellEnd"/>
      <w:proofErr w:type="gramEnd"/>
      <w:r w:rsidRPr="003C18F0">
        <w:rPr>
          <w:rFonts w:asciiTheme="majorBidi" w:hAnsiTheme="majorBidi" w:cstheme="majorBidi"/>
          <w:sz w:val="24"/>
          <w:szCs w:val="24"/>
          <w:lang w:val="en-US"/>
        </w:rPr>
        <w:t xml:space="preserve"> showed a perfect agreement (k=0.868) between molecular diagnostic tests. Latent class analysis showed that all serological tests were 100% sensitive, in contrast to the molecular tests with 47% sensitivity. All tests, though, were highly specific (≥ 97%). Analysis of possible associated risk factors on equines from El-</w:t>
      </w:r>
      <w:proofErr w:type="spellStart"/>
      <w:r w:rsidRPr="003C18F0">
        <w:rPr>
          <w:rFonts w:asciiTheme="majorBidi" w:hAnsiTheme="majorBidi" w:cstheme="majorBidi"/>
          <w:sz w:val="24"/>
          <w:szCs w:val="24"/>
          <w:lang w:val="en-US"/>
        </w:rPr>
        <w:t>Bayadh</w:t>
      </w:r>
      <w:proofErr w:type="spellEnd"/>
      <w:r w:rsidRPr="003C18F0">
        <w:rPr>
          <w:rFonts w:asciiTheme="majorBidi" w:hAnsiTheme="majorBidi" w:cstheme="majorBidi"/>
          <w:sz w:val="24"/>
          <w:szCs w:val="24"/>
          <w:lang w:val="en-US"/>
        </w:rPr>
        <w:t xml:space="preserve"> district showed that environmental factors that are favorable for </w:t>
      </w:r>
      <w:proofErr w:type="spellStart"/>
      <w:r w:rsidRPr="003C18F0">
        <w:rPr>
          <w:rFonts w:asciiTheme="majorBidi" w:hAnsiTheme="majorBidi" w:cstheme="majorBidi"/>
          <w:sz w:val="24"/>
          <w:szCs w:val="24"/>
          <w:lang w:val="en-US"/>
        </w:rPr>
        <w:t>Tabanids</w:t>
      </w:r>
      <w:proofErr w:type="spellEnd"/>
      <w:r w:rsidRPr="003C18F0">
        <w:rPr>
          <w:rFonts w:asciiTheme="majorBidi" w:hAnsiTheme="majorBidi" w:cstheme="majorBidi"/>
          <w:sz w:val="24"/>
          <w:szCs w:val="24"/>
          <w:lang w:val="en-US"/>
        </w:rPr>
        <w:t xml:space="preserve">, such as water and vegetation, but also promiscuity with dromedaries were positively associated with the </w:t>
      </w:r>
      <w:proofErr w:type="spellStart"/>
      <w:r w:rsidRPr="003C18F0">
        <w:rPr>
          <w:rFonts w:asciiTheme="majorBidi" w:hAnsiTheme="majorBidi" w:cstheme="majorBidi"/>
          <w:sz w:val="24"/>
          <w:szCs w:val="24"/>
          <w:lang w:val="en-US"/>
        </w:rPr>
        <w:t>seroprevalence</w:t>
      </w:r>
      <w:proofErr w:type="spellEnd"/>
      <w:r w:rsidRPr="003C18F0">
        <w:rPr>
          <w:rFonts w:asciiTheme="majorBidi" w:hAnsiTheme="majorBidi" w:cstheme="majorBidi"/>
          <w:sz w:val="24"/>
          <w:szCs w:val="24"/>
          <w:lang w:val="en-US"/>
        </w:rPr>
        <w:t xml:space="preserve"> rate in the horses. </w:t>
      </w:r>
      <w:proofErr w:type="spellStart"/>
      <w:r w:rsidRPr="003C18F0">
        <w:rPr>
          <w:rFonts w:asciiTheme="majorBidi" w:hAnsiTheme="majorBidi" w:cstheme="majorBidi"/>
          <w:sz w:val="24"/>
          <w:szCs w:val="24"/>
          <w:lang w:val="en-US"/>
        </w:rPr>
        <w:t>Univariate</w:t>
      </w:r>
      <w:proofErr w:type="spellEnd"/>
      <w:r w:rsidRPr="003C18F0">
        <w:rPr>
          <w:rFonts w:asciiTheme="majorBidi" w:hAnsiTheme="majorBidi" w:cstheme="majorBidi"/>
          <w:sz w:val="24"/>
          <w:szCs w:val="24"/>
          <w:lang w:val="en-US"/>
        </w:rPr>
        <w:t xml:space="preserve"> and multi logistic analysis showed risk factors associated to T. </w:t>
      </w:r>
      <w:proofErr w:type="spellStart"/>
      <w:r w:rsidRPr="003C18F0">
        <w:rPr>
          <w:rFonts w:asciiTheme="majorBidi" w:hAnsiTheme="majorBidi" w:cstheme="majorBidi"/>
          <w:sz w:val="24"/>
          <w:szCs w:val="24"/>
          <w:lang w:val="en-US"/>
        </w:rPr>
        <w:t>evansi</w:t>
      </w:r>
      <w:proofErr w:type="spellEnd"/>
      <w:r w:rsidRPr="003C18F0">
        <w:rPr>
          <w:rFonts w:asciiTheme="majorBidi" w:hAnsiTheme="majorBidi" w:cstheme="majorBidi"/>
          <w:sz w:val="24"/>
          <w:szCs w:val="24"/>
          <w:lang w:val="en-US"/>
        </w:rPr>
        <w:t xml:space="preserve"> in dromedaries. The results reported that risk factors were small herd size (P = 0.013, OR = 8.22, CI95% = 1.64-49.75), the presence of a history of symptoms (P= 0.002, OR = 21.91, CI95% = 3.48-169.80).and racing activities (P = 0.003, OR = 0.01, CI95 % = 0.001-0.18). In conclusion, this study showed that the control of </w:t>
      </w:r>
      <w:proofErr w:type="spellStart"/>
      <w:r w:rsidRPr="003C18F0">
        <w:rPr>
          <w:rFonts w:asciiTheme="majorBidi" w:hAnsiTheme="majorBidi" w:cstheme="majorBidi"/>
          <w:sz w:val="24"/>
          <w:szCs w:val="24"/>
          <w:lang w:val="en-US"/>
        </w:rPr>
        <w:t>surra</w:t>
      </w:r>
      <w:proofErr w:type="spellEnd"/>
      <w:r w:rsidRPr="003C18F0">
        <w:rPr>
          <w:rFonts w:asciiTheme="majorBidi" w:hAnsiTheme="majorBidi" w:cstheme="majorBidi"/>
          <w:sz w:val="24"/>
          <w:szCs w:val="24"/>
          <w:lang w:val="en-US"/>
        </w:rPr>
        <w:t xml:space="preserve"> in Algeria could be based on a combination of screening for T. </w:t>
      </w:r>
      <w:proofErr w:type="spellStart"/>
      <w:r w:rsidRPr="003C18F0">
        <w:rPr>
          <w:rFonts w:asciiTheme="majorBidi" w:hAnsiTheme="majorBidi" w:cstheme="majorBidi"/>
          <w:sz w:val="24"/>
          <w:szCs w:val="24"/>
          <w:lang w:val="en-US"/>
        </w:rPr>
        <w:t>evansi</w:t>
      </w:r>
      <w:proofErr w:type="spellEnd"/>
      <w:r w:rsidRPr="003C18F0">
        <w:rPr>
          <w:rFonts w:asciiTheme="majorBidi" w:hAnsiTheme="majorBidi" w:cstheme="majorBidi"/>
          <w:sz w:val="24"/>
          <w:szCs w:val="24"/>
          <w:lang w:val="en-US"/>
        </w:rPr>
        <w:t>-specific antibodies and molecular tests. Sanitary measures must be taken to limit the spread of the disease to non-endemic areas, taking into account the risk factors associated with the disease</w:t>
      </w:r>
    </w:p>
    <w:sectPr w:rsidR="000B3965" w:rsidRPr="003C18F0" w:rsidSect="000B39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C18F0"/>
    <w:rsid w:val="000B3965"/>
    <w:rsid w:val="002C2263"/>
    <w:rsid w:val="003C18F0"/>
    <w:rsid w:val="00B830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5066</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2</cp:revision>
  <dcterms:created xsi:type="dcterms:W3CDTF">2020-11-08T12:20:00Z</dcterms:created>
  <dcterms:modified xsi:type="dcterms:W3CDTF">2020-11-08T12:20:00Z</dcterms:modified>
</cp:coreProperties>
</file>