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E3"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00A45BE3">
        <w:rPr>
          <w:rFonts w:asciiTheme="majorBidi" w:hAnsiTheme="majorBidi" w:cstheme="majorBidi"/>
          <w:b/>
          <w:bCs/>
          <w:sz w:val="28"/>
          <w:szCs w:val="28"/>
        </w:rPr>
        <w:t> </w:t>
      </w:r>
      <w:proofErr w:type="spellStart"/>
      <w:r w:rsidR="008418DF" w:rsidRPr="008418DF">
        <w:rPr>
          <w:rFonts w:asciiTheme="majorBidi" w:hAnsiTheme="majorBidi" w:cstheme="majorBidi"/>
          <w:b/>
          <w:bCs/>
          <w:sz w:val="28"/>
          <w:szCs w:val="28"/>
        </w:rPr>
        <w:t>Mycotoxicose</w:t>
      </w:r>
      <w:proofErr w:type="spellEnd"/>
      <w:r w:rsidR="008418DF" w:rsidRPr="008418DF">
        <w:rPr>
          <w:rFonts w:asciiTheme="majorBidi" w:hAnsiTheme="majorBidi" w:cstheme="majorBidi"/>
          <w:b/>
          <w:bCs/>
          <w:sz w:val="28"/>
          <w:szCs w:val="28"/>
        </w:rPr>
        <w:t xml:space="preserve"> aviaire</w:t>
      </w:r>
    </w:p>
    <w:p w:rsidR="008418DF" w:rsidRDefault="008418DF"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6A17CE" w:rsidRDefault="008418DF" w:rsidP="00450CAA">
      <w:pPr>
        <w:jc w:val="both"/>
        <w:rPr>
          <w:rFonts w:ascii="Times New Roman" w:hAnsi="Times New Roman" w:cs="Times New Roman"/>
          <w:color w:val="000000"/>
          <w:sz w:val="24"/>
          <w:szCs w:val="24"/>
          <w:shd w:val="clear" w:color="auto" w:fill="FFFFFF"/>
        </w:rPr>
      </w:pPr>
      <w:r w:rsidRPr="008418DF">
        <w:rPr>
          <w:rFonts w:ascii="Times New Roman" w:hAnsi="Times New Roman" w:cs="Times New Roman"/>
          <w:color w:val="000000"/>
          <w:sz w:val="24"/>
          <w:szCs w:val="24"/>
          <w:shd w:val="clear" w:color="auto" w:fill="FFFFFF"/>
        </w:rPr>
        <w:t xml:space="preserve">La grande diversité des matières premières utilisées en alimentation des volailles, conduit à une  plus grande diversité des espèces fongiques pouvant les affecter et sécréter de nombreuses mycotoxines  (variables dans leurs compositions chimiques, leurs mécanismes d'élaboration et leurs effets sur  l'organisme animal) et pouvant constituer un véritable danger pour la santé humaine.  Le diagnostic, la conduite à tenir et la prévention </w:t>
      </w:r>
      <w:proofErr w:type="spellStart"/>
      <w:r w:rsidRPr="008418DF">
        <w:rPr>
          <w:rFonts w:ascii="Times New Roman" w:hAnsi="Times New Roman" w:cs="Times New Roman"/>
          <w:color w:val="000000"/>
          <w:sz w:val="24"/>
          <w:szCs w:val="24"/>
          <w:shd w:val="clear" w:color="auto" w:fill="FFFFFF"/>
        </w:rPr>
        <w:t>desycotoxicoses</w:t>
      </w:r>
      <w:proofErr w:type="spellEnd"/>
      <w:r w:rsidRPr="008418DF">
        <w:rPr>
          <w:rFonts w:ascii="Times New Roman" w:hAnsi="Times New Roman" w:cs="Times New Roman"/>
          <w:color w:val="000000"/>
          <w:sz w:val="24"/>
          <w:szCs w:val="24"/>
          <w:shd w:val="clear" w:color="auto" w:fill="FFFFFF"/>
        </w:rPr>
        <w:t xml:space="preserve"> chez les volailles nécessitent  le recours à plusieurs techniques et la collaboration des différents opérateurs du secteur </w:t>
      </w:r>
      <w:proofErr w:type="spellStart"/>
      <w:r w:rsidRPr="008418DF">
        <w:rPr>
          <w:rFonts w:ascii="Times New Roman" w:hAnsi="Times New Roman" w:cs="Times New Roman"/>
          <w:color w:val="000000"/>
          <w:sz w:val="24"/>
          <w:szCs w:val="24"/>
          <w:shd w:val="clear" w:color="auto" w:fill="FFFFFF"/>
        </w:rPr>
        <w:t>agrovétér</w:t>
      </w:r>
      <w:proofErr w:type="spellEnd"/>
      <w:r w:rsidRPr="008418DF">
        <w:rPr>
          <w:rFonts w:ascii="Times New Roman" w:hAnsi="Times New Roman" w:cs="Times New Roman"/>
          <w:color w:val="000000"/>
          <w:sz w:val="24"/>
          <w:szCs w:val="24"/>
          <w:shd w:val="clear" w:color="auto" w:fill="FFFFFF"/>
        </w:rPr>
        <w:t xml:space="preserve"> </w:t>
      </w:r>
      <w:proofErr w:type="spellStart"/>
      <w:r w:rsidRPr="008418DF">
        <w:rPr>
          <w:rFonts w:ascii="Times New Roman" w:hAnsi="Times New Roman" w:cs="Times New Roman"/>
          <w:color w:val="000000"/>
          <w:sz w:val="24"/>
          <w:szCs w:val="24"/>
          <w:shd w:val="clear" w:color="auto" w:fill="FFFFFF"/>
        </w:rPr>
        <w:t>minaire</w:t>
      </w:r>
      <w:proofErr w:type="spellEnd"/>
      <w:r w:rsidRPr="008418DF">
        <w:rPr>
          <w:rFonts w:ascii="Times New Roman" w:hAnsi="Times New Roman" w:cs="Times New Roman"/>
          <w:color w:val="000000"/>
          <w:sz w:val="24"/>
          <w:szCs w:val="24"/>
          <w:shd w:val="clear" w:color="auto" w:fill="FFFFFF"/>
        </w:rPr>
        <w:t>.</w:t>
      </w:r>
    </w:p>
    <w:p w:rsidR="008418DF" w:rsidRDefault="008418DF"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E93DF9" w:rsidRDefault="008418DF" w:rsidP="008418DF">
      <w:pPr>
        <w:jc w:val="both"/>
        <w:rPr>
          <w:rFonts w:ascii="Times New Roman" w:hAnsi="Times New Roman" w:cs="Times New Roman"/>
          <w:color w:val="000000"/>
          <w:sz w:val="24"/>
          <w:szCs w:val="24"/>
          <w:lang w:val="en-US"/>
        </w:rPr>
      </w:pPr>
      <w:r w:rsidRPr="008418DF">
        <w:rPr>
          <w:rFonts w:ascii="Times New Roman" w:hAnsi="Times New Roman" w:cs="Times New Roman"/>
          <w:color w:val="000000"/>
          <w:sz w:val="24"/>
          <w:szCs w:val="24"/>
          <w:shd w:val="clear" w:color="auto" w:fill="FFFFFF"/>
          <w:lang w:val="en-US"/>
        </w:rPr>
        <w:t xml:space="preserve">The great diversity of the raw materials used in food of the poultries, conduit to a greater  diversity of the </w:t>
      </w:r>
      <w:proofErr w:type="spellStart"/>
      <w:r w:rsidRPr="008418DF">
        <w:rPr>
          <w:rFonts w:ascii="Times New Roman" w:hAnsi="Times New Roman" w:cs="Times New Roman"/>
          <w:color w:val="000000"/>
          <w:sz w:val="24"/>
          <w:szCs w:val="24"/>
          <w:shd w:val="clear" w:color="auto" w:fill="FFFFFF"/>
          <w:lang w:val="en-US"/>
        </w:rPr>
        <w:t>fungic</w:t>
      </w:r>
      <w:proofErr w:type="spellEnd"/>
      <w:r w:rsidRPr="008418DF">
        <w:rPr>
          <w:rFonts w:ascii="Times New Roman" w:hAnsi="Times New Roman" w:cs="Times New Roman"/>
          <w:color w:val="000000"/>
          <w:sz w:val="24"/>
          <w:szCs w:val="24"/>
          <w:shd w:val="clear" w:color="auto" w:fill="FFFFFF"/>
          <w:lang w:val="en-US"/>
        </w:rPr>
        <w:t xml:space="preserve"> species which can affect them and secrete many </w:t>
      </w:r>
      <w:proofErr w:type="spellStart"/>
      <w:r w:rsidRPr="008418DF">
        <w:rPr>
          <w:rFonts w:ascii="Times New Roman" w:hAnsi="Times New Roman" w:cs="Times New Roman"/>
          <w:color w:val="000000"/>
          <w:sz w:val="24"/>
          <w:szCs w:val="24"/>
          <w:shd w:val="clear" w:color="auto" w:fill="FFFFFF"/>
          <w:lang w:val="en-US"/>
        </w:rPr>
        <w:t>mycotoxins</w:t>
      </w:r>
      <w:proofErr w:type="spellEnd"/>
      <w:r w:rsidRPr="008418DF">
        <w:rPr>
          <w:rFonts w:ascii="Times New Roman" w:hAnsi="Times New Roman" w:cs="Times New Roman"/>
          <w:color w:val="000000"/>
          <w:sz w:val="24"/>
          <w:szCs w:val="24"/>
          <w:shd w:val="clear" w:color="auto" w:fill="FFFFFF"/>
          <w:lang w:val="en-US"/>
        </w:rPr>
        <w:t xml:space="preserve"> (variable in their  chemical compositions, their mechanisms of development and their effects on the animal organization)  and being able to constitute a true danger to the human health.  The diagnosis, the action to be taken and the prevention of the </w:t>
      </w:r>
      <w:proofErr w:type="spellStart"/>
      <w:r w:rsidRPr="008418DF">
        <w:rPr>
          <w:rFonts w:ascii="Times New Roman" w:hAnsi="Times New Roman" w:cs="Times New Roman"/>
          <w:color w:val="000000"/>
          <w:sz w:val="24"/>
          <w:szCs w:val="24"/>
          <w:shd w:val="clear" w:color="auto" w:fill="FFFFFF"/>
          <w:lang w:val="en-US"/>
        </w:rPr>
        <w:t>mycotoxicoses</w:t>
      </w:r>
      <w:proofErr w:type="spellEnd"/>
      <w:r w:rsidRPr="008418DF">
        <w:rPr>
          <w:rFonts w:ascii="Times New Roman" w:hAnsi="Times New Roman" w:cs="Times New Roman"/>
          <w:color w:val="000000"/>
          <w:sz w:val="24"/>
          <w:szCs w:val="24"/>
          <w:shd w:val="clear" w:color="auto" w:fill="FFFFFF"/>
          <w:lang w:val="en-US"/>
        </w:rPr>
        <w:t xml:space="preserve"> in the </w:t>
      </w:r>
      <w:proofErr w:type="gramStart"/>
      <w:r w:rsidRPr="008418DF">
        <w:rPr>
          <w:rFonts w:ascii="Times New Roman" w:hAnsi="Times New Roman" w:cs="Times New Roman"/>
          <w:color w:val="000000"/>
          <w:sz w:val="24"/>
          <w:szCs w:val="24"/>
          <w:shd w:val="clear" w:color="auto" w:fill="FFFFFF"/>
          <w:lang w:val="en-US"/>
        </w:rPr>
        <w:t>poultries  require</w:t>
      </w:r>
      <w:proofErr w:type="gramEnd"/>
      <w:r w:rsidRPr="008418DF">
        <w:rPr>
          <w:rFonts w:ascii="Times New Roman" w:hAnsi="Times New Roman" w:cs="Times New Roman"/>
          <w:color w:val="000000"/>
          <w:sz w:val="24"/>
          <w:szCs w:val="24"/>
          <w:shd w:val="clear" w:color="auto" w:fill="FFFFFF"/>
          <w:lang w:val="en-US"/>
        </w:rPr>
        <w:t xml:space="preserve"> the recourse to several techniques and the collaboration of the various operators of the sector  </w:t>
      </w:r>
      <w:proofErr w:type="spellStart"/>
      <w:r w:rsidRPr="008418DF">
        <w:rPr>
          <w:rFonts w:ascii="Times New Roman" w:hAnsi="Times New Roman" w:cs="Times New Roman"/>
          <w:color w:val="000000"/>
          <w:sz w:val="24"/>
          <w:szCs w:val="24"/>
          <w:shd w:val="clear" w:color="auto" w:fill="FFFFFF"/>
          <w:lang w:val="en-US"/>
        </w:rPr>
        <w:t>agrovétérinaire</w:t>
      </w:r>
      <w:proofErr w:type="spellEnd"/>
      <w:r w:rsidRPr="008418DF">
        <w:rPr>
          <w:rFonts w:ascii="Times New Roman" w:hAnsi="Times New Roman" w:cs="Times New Roman"/>
          <w:color w:val="000000"/>
          <w:sz w:val="24"/>
          <w:szCs w:val="24"/>
          <w:shd w:val="clear" w:color="auto" w:fill="FFFFFF"/>
          <w:lang w:val="en-US"/>
        </w:rPr>
        <w:t>.</w:t>
      </w:r>
    </w:p>
    <w:sectPr w:rsidR="00C24D81" w:rsidRPr="00E93DF9"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63E7"/>
    <w:rsid w:val="00065748"/>
    <w:rsid w:val="000A220C"/>
    <w:rsid w:val="00191D6B"/>
    <w:rsid w:val="002164E8"/>
    <w:rsid w:val="002B3404"/>
    <w:rsid w:val="003324E6"/>
    <w:rsid w:val="003B7FA2"/>
    <w:rsid w:val="003D758C"/>
    <w:rsid w:val="004135B1"/>
    <w:rsid w:val="00450CAA"/>
    <w:rsid w:val="004B2D11"/>
    <w:rsid w:val="004E4E71"/>
    <w:rsid w:val="005E06C6"/>
    <w:rsid w:val="005E6F97"/>
    <w:rsid w:val="006A17CE"/>
    <w:rsid w:val="007902B6"/>
    <w:rsid w:val="007C1CE3"/>
    <w:rsid w:val="008418DF"/>
    <w:rsid w:val="00853D4A"/>
    <w:rsid w:val="00931AA3"/>
    <w:rsid w:val="0096737D"/>
    <w:rsid w:val="00995312"/>
    <w:rsid w:val="00A45BE3"/>
    <w:rsid w:val="00AB096E"/>
    <w:rsid w:val="00AF52C9"/>
    <w:rsid w:val="00B765E6"/>
    <w:rsid w:val="00C24D81"/>
    <w:rsid w:val="00C40F64"/>
    <w:rsid w:val="00C86CDE"/>
    <w:rsid w:val="00CA3225"/>
    <w:rsid w:val="00E17778"/>
    <w:rsid w:val="00E93DF9"/>
    <w:rsid w:val="00FD42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1057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cp:revision>
  <dcterms:created xsi:type="dcterms:W3CDTF">2020-01-19T12:51:00Z</dcterms:created>
  <dcterms:modified xsi:type="dcterms:W3CDTF">2020-11-16T09:29:00Z</dcterms:modified>
</cp:coreProperties>
</file>