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031" w:rsidRDefault="001B3597" w:rsidP="00D6133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D61335" w:rsidRPr="00D61335">
        <w:rPr>
          <w:rFonts w:asciiTheme="majorBidi" w:hAnsiTheme="majorBidi" w:cstheme="majorBidi"/>
          <w:b/>
          <w:bCs/>
          <w:sz w:val="28"/>
          <w:szCs w:val="28"/>
        </w:rPr>
        <w:t xml:space="preserve">Contribution à l'étude des </w:t>
      </w:r>
      <w:r w:rsidR="007651E9" w:rsidRPr="00D61335">
        <w:rPr>
          <w:rFonts w:asciiTheme="majorBidi" w:hAnsiTheme="majorBidi" w:cstheme="majorBidi"/>
          <w:b/>
          <w:bCs/>
          <w:sz w:val="28"/>
          <w:szCs w:val="28"/>
        </w:rPr>
        <w:t>coccidioses</w:t>
      </w:r>
      <w:r w:rsidR="00D61335" w:rsidRPr="00D61335">
        <w:rPr>
          <w:rFonts w:asciiTheme="majorBidi" w:hAnsiTheme="majorBidi" w:cstheme="majorBidi"/>
          <w:b/>
          <w:bCs/>
          <w:sz w:val="28"/>
          <w:szCs w:val="28"/>
        </w:rPr>
        <w:t xml:space="preserve"> chez le poulet de chair dans la wilaya de Bordj Bou Arreridj (</w:t>
      </w:r>
      <w:r w:rsidR="00B71C08" w:rsidRPr="00D61335">
        <w:rPr>
          <w:rFonts w:asciiTheme="majorBidi" w:hAnsiTheme="majorBidi" w:cstheme="majorBidi"/>
          <w:b/>
          <w:bCs/>
          <w:sz w:val="28"/>
          <w:szCs w:val="28"/>
        </w:rPr>
        <w:t>Algérie</w:t>
      </w:r>
      <w:r w:rsidR="00D61335" w:rsidRPr="00D61335">
        <w:rPr>
          <w:rFonts w:asciiTheme="majorBidi" w:hAnsiTheme="majorBidi" w:cstheme="majorBidi"/>
          <w:b/>
          <w:bCs/>
          <w:sz w:val="28"/>
          <w:szCs w:val="28"/>
        </w:rPr>
        <w:t>)</w:t>
      </w:r>
    </w:p>
    <w:p w:rsidR="00CD4DED" w:rsidRDefault="00CD4DED" w:rsidP="00CD4DE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D61335" w:rsidRDefault="00D61335" w:rsidP="006342E8">
      <w:pPr>
        <w:jc w:val="both"/>
        <w:rPr>
          <w:rFonts w:asciiTheme="majorBidi" w:hAnsiTheme="majorBidi" w:cstheme="majorBidi"/>
          <w:sz w:val="24"/>
          <w:szCs w:val="24"/>
        </w:rPr>
      </w:pPr>
      <w:r w:rsidRPr="00D61335">
        <w:rPr>
          <w:rFonts w:asciiTheme="majorBidi" w:hAnsiTheme="majorBidi" w:cstheme="majorBidi"/>
          <w:sz w:val="24"/>
          <w:szCs w:val="24"/>
        </w:rPr>
        <w:t xml:space="preserve">La coccidiose aviaire est une maladie parasitaire intestinale très fréquente causée par un protozoaire appartenant au genre Eimeria, à répartition mondiale. Cette maladie est très répandue chez les jeunes oiseaux au delà de deuxième semaine d'âge, en particulier dans les élevages sur sol. Cette maladie est le résultat de la rupture d'un équilibre entre, le parasite (coccidies), la réceptivité de l'hôte, et la qualité de l'aliment. L'objectif de ce travail est d'étudier l'évolution de la coccidiose aviaire dans deux unités de production de poulets de chair dans la région de Bordj Bou </w:t>
      </w:r>
      <w:proofErr w:type="spellStart"/>
      <w:r w:rsidRPr="00D61335">
        <w:rPr>
          <w:rFonts w:asciiTheme="majorBidi" w:hAnsiTheme="majorBidi" w:cstheme="majorBidi"/>
          <w:sz w:val="24"/>
          <w:szCs w:val="24"/>
        </w:rPr>
        <w:t>Arréridj</w:t>
      </w:r>
      <w:proofErr w:type="spellEnd"/>
      <w:r w:rsidRPr="00D61335">
        <w:rPr>
          <w:rFonts w:asciiTheme="majorBidi" w:hAnsiTheme="majorBidi" w:cstheme="majorBidi"/>
          <w:sz w:val="24"/>
          <w:szCs w:val="24"/>
        </w:rPr>
        <w:t xml:space="preserve"> et d'établir les conditions ayant favorisé l'apparition et le développement de cette maladie</w:t>
      </w:r>
    </w:p>
    <w:p w:rsidR="00D61335" w:rsidRDefault="00D61335" w:rsidP="006342E8">
      <w:pPr>
        <w:jc w:val="both"/>
        <w:rPr>
          <w:rFonts w:asciiTheme="majorBidi" w:hAnsiTheme="majorBidi" w:cstheme="majorBidi"/>
          <w:sz w:val="24"/>
          <w:szCs w:val="24"/>
        </w:rPr>
      </w:pPr>
    </w:p>
    <w:p w:rsidR="006342E8" w:rsidRPr="00D61335" w:rsidRDefault="006342E8" w:rsidP="006342E8">
      <w:pPr>
        <w:jc w:val="both"/>
        <w:rPr>
          <w:rFonts w:asciiTheme="majorBidi" w:hAnsiTheme="majorBidi" w:cstheme="majorBidi"/>
          <w:b/>
          <w:bCs/>
          <w:sz w:val="24"/>
          <w:szCs w:val="24"/>
          <w:lang w:val="en-US"/>
        </w:rPr>
      </w:pPr>
      <w:r w:rsidRPr="00D61335">
        <w:rPr>
          <w:rFonts w:asciiTheme="majorBidi" w:hAnsiTheme="majorBidi" w:cstheme="majorBidi"/>
          <w:b/>
          <w:bCs/>
          <w:sz w:val="24"/>
          <w:szCs w:val="24"/>
          <w:lang w:val="en-US"/>
        </w:rPr>
        <w:t>Abstract:</w:t>
      </w:r>
    </w:p>
    <w:p w:rsidR="00014BDB" w:rsidRPr="006342E8" w:rsidRDefault="00D61335" w:rsidP="00D61335">
      <w:pPr>
        <w:jc w:val="both"/>
        <w:rPr>
          <w:rFonts w:asciiTheme="majorBidi" w:hAnsiTheme="majorBidi" w:cstheme="majorBidi"/>
          <w:sz w:val="24"/>
          <w:szCs w:val="24"/>
          <w:lang w:val="en-US"/>
        </w:rPr>
      </w:pPr>
      <w:r w:rsidRPr="00D61335">
        <w:rPr>
          <w:rFonts w:asciiTheme="majorBidi" w:hAnsiTheme="majorBidi" w:cstheme="majorBidi"/>
          <w:sz w:val="24"/>
          <w:szCs w:val="24"/>
          <w:lang w:val="en-US"/>
        </w:rPr>
        <w:t>The avian coccidian is an intestinal parasitic disease very frequent caused by a protozoon to the Eimeria kind, with world distribution. This disease is very wide spread in the young birds with of second week of age, in particular in the breeding on ground. This disease is the result of the rupture of a balance enters the parasite (</w:t>
      </w:r>
      <w:proofErr w:type="spellStart"/>
      <w:r w:rsidRPr="00D61335">
        <w:rPr>
          <w:rFonts w:asciiTheme="majorBidi" w:hAnsiTheme="majorBidi" w:cstheme="majorBidi"/>
          <w:sz w:val="24"/>
          <w:szCs w:val="24"/>
          <w:lang w:val="en-US"/>
        </w:rPr>
        <w:t>coccidies</w:t>
      </w:r>
      <w:proofErr w:type="spellEnd"/>
      <w:r w:rsidRPr="00D61335">
        <w:rPr>
          <w:rFonts w:asciiTheme="majorBidi" w:hAnsiTheme="majorBidi" w:cstheme="majorBidi"/>
          <w:sz w:val="24"/>
          <w:szCs w:val="24"/>
          <w:lang w:val="en-US"/>
        </w:rPr>
        <w:t xml:space="preserve">), the receptivity of the host, and the quality of the food. The aim of this work is the study of the evolution of the avian </w:t>
      </w:r>
      <w:proofErr w:type="spellStart"/>
      <w:r w:rsidRPr="00D61335">
        <w:rPr>
          <w:rFonts w:asciiTheme="majorBidi" w:hAnsiTheme="majorBidi" w:cstheme="majorBidi"/>
          <w:sz w:val="24"/>
          <w:szCs w:val="24"/>
          <w:lang w:val="en-US"/>
        </w:rPr>
        <w:t>coccidiosis</w:t>
      </w:r>
      <w:proofErr w:type="spellEnd"/>
      <w:r w:rsidRPr="00D61335">
        <w:rPr>
          <w:rFonts w:asciiTheme="majorBidi" w:hAnsiTheme="majorBidi" w:cstheme="majorBidi"/>
          <w:sz w:val="24"/>
          <w:szCs w:val="24"/>
          <w:lang w:val="en-US"/>
        </w:rPr>
        <w:t xml:space="preserve"> in two manufacturing units of chicken in the area of </w:t>
      </w:r>
      <w:proofErr w:type="spellStart"/>
      <w:r w:rsidRPr="00D61335">
        <w:rPr>
          <w:rFonts w:asciiTheme="majorBidi" w:hAnsiTheme="majorBidi" w:cstheme="majorBidi"/>
          <w:sz w:val="24"/>
          <w:szCs w:val="24"/>
          <w:lang w:val="en-US"/>
        </w:rPr>
        <w:t>Bordj</w:t>
      </w:r>
      <w:proofErr w:type="spellEnd"/>
      <w:r w:rsidRPr="00D61335">
        <w:rPr>
          <w:rFonts w:asciiTheme="majorBidi" w:hAnsiTheme="majorBidi" w:cstheme="majorBidi"/>
          <w:sz w:val="24"/>
          <w:szCs w:val="24"/>
          <w:lang w:val="en-US"/>
        </w:rPr>
        <w:t xml:space="preserve"> </w:t>
      </w:r>
      <w:proofErr w:type="spellStart"/>
      <w:r w:rsidRPr="00D61335">
        <w:rPr>
          <w:rFonts w:asciiTheme="majorBidi" w:hAnsiTheme="majorBidi" w:cstheme="majorBidi"/>
          <w:sz w:val="24"/>
          <w:szCs w:val="24"/>
          <w:lang w:val="en-US"/>
        </w:rPr>
        <w:t>Bou</w:t>
      </w:r>
      <w:proofErr w:type="spellEnd"/>
      <w:r w:rsidRPr="00D61335">
        <w:rPr>
          <w:rFonts w:asciiTheme="majorBidi" w:hAnsiTheme="majorBidi" w:cstheme="majorBidi"/>
          <w:sz w:val="24"/>
          <w:szCs w:val="24"/>
          <w:lang w:val="en-US"/>
        </w:rPr>
        <w:t xml:space="preserve"> </w:t>
      </w:r>
      <w:proofErr w:type="spellStart"/>
      <w:r w:rsidRPr="00D61335">
        <w:rPr>
          <w:rFonts w:asciiTheme="majorBidi" w:hAnsiTheme="majorBidi" w:cstheme="majorBidi"/>
          <w:sz w:val="24"/>
          <w:szCs w:val="24"/>
          <w:lang w:val="en-US"/>
        </w:rPr>
        <w:t>Arréridj</w:t>
      </w:r>
      <w:proofErr w:type="spellEnd"/>
      <w:r w:rsidRPr="00D61335">
        <w:rPr>
          <w:rFonts w:asciiTheme="majorBidi" w:hAnsiTheme="majorBidi" w:cstheme="majorBidi"/>
          <w:sz w:val="24"/>
          <w:szCs w:val="24"/>
          <w:lang w:val="en-US"/>
        </w:rPr>
        <w:t xml:space="preserve"> and to establish the conditions having supported the appearance and the development of this disease.</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1C08"/>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1439</TotalTime>
  <Pages>1</Pages>
  <Words>231</Words>
  <Characters>1273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527</cp:revision>
  <dcterms:created xsi:type="dcterms:W3CDTF">2019-12-10T12:38:00Z</dcterms:created>
  <dcterms:modified xsi:type="dcterms:W3CDTF">2020-11-22T12:58:00Z</dcterms:modified>
</cp:coreProperties>
</file>