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8D6" w:rsidRDefault="001B3597" w:rsidP="00F055DF">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F055DF" w:rsidRPr="00F055DF">
        <w:rPr>
          <w:rFonts w:asciiTheme="majorBidi" w:hAnsiTheme="majorBidi" w:cstheme="majorBidi"/>
          <w:b/>
          <w:bCs/>
          <w:sz w:val="28"/>
          <w:szCs w:val="28"/>
        </w:rPr>
        <w:t>La démodécie canine : Données actuelles sur le traitement et la prophylaxie</w:t>
      </w:r>
    </w:p>
    <w:p w:rsidR="0090358A" w:rsidRPr="00F830C5" w:rsidRDefault="0090358A" w:rsidP="007448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380534" w:rsidRDefault="00380534" w:rsidP="00BD5DF9">
      <w:pPr>
        <w:jc w:val="both"/>
        <w:rPr>
          <w:rFonts w:asciiTheme="majorBidi" w:hAnsiTheme="majorBidi" w:cstheme="majorBidi"/>
          <w:sz w:val="24"/>
          <w:szCs w:val="24"/>
        </w:rPr>
      </w:pPr>
      <w:r w:rsidRPr="00380534">
        <w:rPr>
          <w:rFonts w:asciiTheme="majorBidi" w:hAnsiTheme="majorBidi" w:cstheme="majorBidi"/>
          <w:sz w:val="24"/>
          <w:szCs w:val="24"/>
        </w:rPr>
        <w:t>Maladie du jeune chien le plus souvent, la démodécie canine est une dermatose parasitaire dont la variation de réceptivité la rend distinguable sous deux formes : localisée ou généralisée. Le traitement de cette maladie constituait il y a encore 10 ans, un véritable challenge. La découverte de nouvelles molécules anti-</w:t>
      </w:r>
      <w:proofErr w:type="spellStart"/>
      <w:r w:rsidRPr="00380534">
        <w:rPr>
          <w:rFonts w:asciiTheme="majorBidi" w:hAnsiTheme="majorBidi" w:cstheme="majorBidi"/>
          <w:sz w:val="24"/>
          <w:szCs w:val="24"/>
        </w:rPr>
        <w:t>démodéciques</w:t>
      </w:r>
      <w:proofErr w:type="spellEnd"/>
      <w:r w:rsidRPr="00380534">
        <w:rPr>
          <w:rFonts w:asciiTheme="majorBidi" w:hAnsiTheme="majorBidi" w:cstheme="majorBidi"/>
          <w:sz w:val="24"/>
          <w:szCs w:val="24"/>
        </w:rPr>
        <w:t xml:space="preserve"> a amélioré de façon importante le pronostic. </w:t>
      </w:r>
      <w:proofErr w:type="gramStart"/>
      <w:r w:rsidRPr="00380534">
        <w:rPr>
          <w:rFonts w:asciiTheme="majorBidi" w:hAnsiTheme="majorBidi" w:cstheme="majorBidi"/>
          <w:sz w:val="24"/>
          <w:szCs w:val="24"/>
        </w:rPr>
        <w:t>L’</w:t>
      </w:r>
      <w:proofErr w:type="spellStart"/>
      <w:r w:rsidRPr="00380534">
        <w:rPr>
          <w:rFonts w:asciiTheme="majorBidi" w:hAnsiTheme="majorBidi" w:cstheme="majorBidi"/>
          <w:sz w:val="24"/>
          <w:szCs w:val="24"/>
        </w:rPr>
        <w:t>amitraz</w:t>
      </w:r>
      <w:proofErr w:type="spellEnd"/>
      <w:r w:rsidRPr="00380534">
        <w:rPr>
          <w:rFonts w:asciiTheme="majorBidi" w:hAnsiTheme="majorBidi" w:cstheme="majorBidi"/>
          <w:sz w:val="24"/>
          <w:szCs w:val="24"/>
        </w:rPr>
        <w:t xml:space="preserve"> ,</w:t>
      </w:r>
      <w:proofErr w:type="gramEnd"/>
      <w:r w:rsidRPr="00380534">
        <w:rPr>
          <w:rFonts w:asciiTheme="majorBidi" w:hAnsiTheme="majorBidi" w:cstheme="majorBidi"/>
          <w:sz w:val="24"/>
          <w:szCs w:val="24"/>
        </w:rPr>
        <w:t xml:space="preserve"> en tant que traitement le plus employé lors de démodécie canine montre comme même des difficultés d’utilisation, le caractère fastidieux du traitement, les risques d’intoxications non négligeables, ainsi que les réfractaires ont conduit les scientifiques à chercher d’autres molécules utilisables. A l’heure actuelle, les perspectives d’avenir semblent venir des traitements systémiques (RENVIER C., 2003) comme la </w:t>
      </w:r>
      <w:proofErr w:type="spellStart"/>
      <w:r w:rsidRPr="00380534">
        <w:rPr>
          <w:rFonts w:asciiTheme="majorBidi" w:hAnsiTheme="majorBidi" w:cstheme="majorBidi"/>
          <w:sz w:val="24"/>
          <w:szCs w:val="24"/>
        </w:rPr>
        <w:t>moxidectine</w:t>
      </w:r>
      <w:proofErr w:type="spellEnd"/>
      <w:r w:rsidRPr="00380534">
        <w:rPr>
          <w:rFonts w:asciiTheme="majorBidi" w:hAnsiTheme="majorBidi" w:cstheme="majorBidi"/>
          <w:sz w:val="24"/>
          <w:szCs w:val="24"/>
        </w:rPr>
        <w:t xml:space="preserve"> dont l’amélioration de la posologie devrait êtres plus considérée. Toutefois, ce traitement passe par l’instauration d’une véritable stratégie thérapeutique. L’étude épidémiologique et la démarche diagnostic en sont l’étape préliminaire. Les plans d’étude prophylactique à court et à long terme de cette dermatose parasitaire sont quasiment absents. La prophylaxie </w:t>
      </w:r>
      <w:proofErr w:type="spellStart"/>
      <w:r w:rsidRPr="00380534">
        <w:rPr>
          <w:rFonts w:asciiTheme="majorBidi" w:hAnsiTheme="majorBidi" w:cstheme="majorBidi"/>
          <w:sz w:val="24"/>
          <w:szCs w:val="24"/>
        </w:rPr>
        <w:t>antidémodécique</w:t>
      </w:r>
      <w:proofErr w:type="spellEnd"/>
      <w:r w:rsidRPr="00380534">
        <w:rPr>
          <w:rFonts w:asciiTheme="majorBidi" w:hAnsiTheme="majorBidi" w:cstheme="majorBidi"/>
          <w:sz w:val="24"/>
          <w:szCs w:val="24"/>
        </w:rPr>
        <w:t xml:space="preserve"> ce restreint encore aujourd’hui à des mesures souvent radicales comme la stérilisation allant dans le sens d’absence de coopération de la part des propriétaires et de manque d’intérêt à la vaccination </w:t>
      </w:r>
      <w:proofErr w:type="spellStart"/>
      <w:r w:rsidRPr="00380534">
        <w:rPr>
          <w:rFonts w:asciiTheme="majorBidi" w:hAnsiTheme="majorBidi" w:cstheme="majorBidi"/>
          <w:sz w:val="24"/>
          <w:szCs w:val="24"/>
        </w:rPr>
        <w:t>antidémodécique</w:t>
      </w:r>
      <w:proofErr w:type="spellEnd"/>
      <w:r w:rsidRPr="00380534">
        <w:rPr>
          <w:rFonts w:asciiTheme="majorBidi" w:hAnsiTheme="majorBidi" w:cstheme="majorBidi"/>
          <w:sz w:val="24"/>
          <w:szCs w:val="24"/>
        </w:rPr>
        <w:t>.</w:t>
      </w:r>
    </w:p>
    <w:p w:rsidR="00473439" w:rsidRPr="00380534" w:rsidRDefault="00380534" w:rsidP="00BD5DF9">
      <w:pPr>
        <w:jc w:val="both"/>
        <w:rPr>
          <w:rFonts w:asciiTheme="majorBidi" w:hAnsiTheme="majorBidi" w:cstheme="majorBidi"/>
          <w:b/>
          <w:bCs/>
          <w:sz w:val="24"/>
          <w:szCs w:val="24"/>
          <w:lang w:val="en-US"/>
        </w:rPr>
      </w:pPr>
      <w:r>
        <w:rPr>
          <w:rFonts w:asciiTheme="majorBidi" w:hAnsiTheme="majorBidi" w:cstheme="majorBidi"/>
          <w:b/>
          <w:bCs/>
          <w:sz w:val="24"/>
          <w:szCs w:val="24"/>
          <w:lang w:val="en-US"/>
        </w:rPr>
        <w:t>Abstract</w:t>
      </w:r>
      <w:r w:rsidR="00473439" w:rsidRPr="00380534">
        <w:rPr>
          <w:rFonts w:asciiTheme="majorBidi" w:hAnsiTheme="majorBidi" w:cstheme="majorBidi"/>
          <w:b/>
          <w:bCs/>
          <w:sz w:val="24"/>
          <w:szCs w:val="24"/>
          <w:lang w:val="en-US"/>
        </w:rPr>
        <w:t>:</w:t>
      </w:r>
    </w:p>
    <w:p w:rsidR="00380534" w:rsidRPr="00380534" w:rsidRDefault="00380534" w:rsidP="00BD5DF9">
      <w:pPr>
        <w:jc w:val="both"/>
        <w:rPr>
          <w:rFonts w:asciiTheme="majorBidi" w:hAnsiTheme="majorBidi" w:cstheme="majorBidi"/>
          <w:sz w:val="24"/>
          <w:szCs w:val="24"/>
          <w:lang w:val="en-US"/>
        </w:rPr>
      </w:pPr>
      <w:r w:rsidRPr="00380534">
        <w:rPr>
          <w:rFonts w:asciiTheme="majorBidi" w:hAnsiTheme="majorBidi" w:cstheme="majorBidi"/>
          <w:sz w:val="24"/>
          <w:szCs w:val="24"/>
          <w:lang w:val="en-US"/>
        </w:rPr>
        <w:t xml:space="preserve">Disease of the young dog, generally, the canine </w:t>
      </w:r>
      <w:proofErr w:type="spellStart"/>
      <w:r w:rsidRPr="00380534">
        <w:rPr>
          <w:rFonts w:asciiTheme="majorBidi" w:hAnsiTheme="majorBidi" w:cstheme="majorBidi"/>
          <w:sz w:val="24"/>
          <w:szCs w:val="24"/>
          <w:lang w:val="en-US"/>
        </w:rPr>
        <w:t>demodectic</w:t>
      </w:r>
      <w:proofErr w:type="spellEnd"/>
      <w:r w:rsidRPr="00380534">
        <w:rPr>
          <w:rFonts w:asciiTheme="majorBidi" w:hAnsiTheme="majorBidi" w:cstheme="majorBidi"/>
          <w:sz w:val="24"/>
          <w:szCs w:val="24"/>
          <w:lang w:val="en-US"/>
        </w:rPr>
        <w:t xml:space="preserve"> mange is a parasitic </w:t>
      </w:r>
      <w:proofErr w:type="spellStart"/>
      <w:r w:rsidRPr="00380534">
        <w:rPr>
          <w:rFonts w:asciiTheme="majorBidi" w:hAnsiTheme="majorBidi" w:cstheme="majorBidi"/>
          <w:sz w:val="24"/>
          <w:szCs w:val="24"/>
          <w:lang w:val="en-US"/>
        </w:rPr>
        <w:t>dermatosis</w:t>
      </w:r>
      <w:proofErr w:type="spellEnd"/>
      <w:r w:rsidRPr="00380534">
        <w:rPr>
          <w:rFonts w:asciiTheme="majorBidi" w:hAnsiTheme="majorBidi" w:cstheme="majorBidi"/>
          <w:sz w:val="24"/>
          <w:szCs w:val="24"/>
          <w:lang w:val="en-US"/>
        </w:rPr>
        <w:t xml:space="preserve"> whose variation of receptivity makes it distinguishable in two forms: located or generalized. The treatment of this disease constituted 10 more years ago, a true challenge. The discovery of new </w:t>
      </w:r>
      <w:proofErr w:type="spellStart"/>
      <w:r w:rsidRPr="00380534">
        <w:rPr>
          <w:rFonts w:asciiTheme="majorBidi" w:hAnsiTheme="majorBidi" w:cstheme="majorBidi"/>
          <w:sz w:val="24"/>
          <w:szCs w:val="24"/>
          <w:lang w:val="en-US"/>
        </w:rPr>
        <w:t>demodectic</w:t>
      </w:r>
      <w:proofErr w:type="spellEnd"/>
      <w:r w:rsidRPr="00380534">
        <w:rPr>
          <w:rFonts w:asciiTheme="majorBidi" w:hAnsiTheme="majorBidi" w:cstheme="majorBidi"/>
          <w:sz w:val="24"/>
          <w:szCs w:val="24"/>
          <w:lang w:val="en-US"/>
        </w:rPr>
        <w:t xml:space="preserve"> molecules improved in a significant way the forecast. The </w:t>
      </w:r>
      <w:proofErr w:type="spellStart"/>
      <w:r w:rsidRPr="00380534">
        <w:rPr>
          <w:rFonts w:asciiTheme="majorBidi" w:hAnsiTheme="majorBidi" w:cstheme="majorBidi"/>
          <w:sz w:val="24"/>
          <w:szCs w:val="24"/>
          <w:lang w:val="en-US"/>
        </w:rPr>
        <w:t>Amitraz</w:t>
      </w:r>
      <w:proofErr w:type="spellEnd"/>
      <w:r w:rsidRPr="00380534">
        <w:rPr>
          <w:rFonts w:asciiTheme="majorBidi" w:hAnsiTheme="majorBidi" w:cstheme="majorBidi"/>
          <w:sz w:val="24"/>
          <w:szCs w:val="24"/>
          <w:lang w:val="en-US"/>
        </w:rPr>
        <w:t xml:space="preserve"> as a treatment more used at the time of </w:t>
      </w:r>
      <w:proofErr w:type="spellStart"/>
      <w:r w:rsidRPr="00380534">
        <w:rPr>
          <w:rFonts w:asciiTheme="majorBidi" w:hAnsiTheme="majorBidi" w:cstheme="majorBidi"/>
          <w:sz w:val="24"/>
          <w:szCs w:val="24"/>
          <w:lang w:val="en-US"/>
        </w:rPr>
        <w:t>demodectic</w:t>
      </w:r>
      <w:proofErr w:type="spellEnd"/>
      <w:r w:rsidRPr="00380534">
        <w:rPr>
          <w:rFonts w:asciiTheme="majorBidi" w:hAnsiTheme="majorBidi" w:cstheme="majorBidi"/>
          <w:sz w:val="24"/>
          <w:szCs w:val="24"/>
          <w:lang w:val="en-US"/>
        </w:rPr>
        <w:t xml:space="preserve"> canine watch all the same of the difficulties of use. To know, the tiresome character of the treatment, the considerable risks of intoxications, as well as the appearance of refractory cases led the scientists to seek other molecules useable. At present, the future prospects seem to </w:t>
      </w:r>
      <w:proofErr w:type="spellStart"/>
      <w:r w:rsidRPr="00380534">
        <w:rPr>
          <w:rFonts w:asciiTheme="majorBidi" w:hAnsiTheme="majorBidi" w:cstheme="majorBidi"/>
          <w:sz w:val="24"/>
          <w:szCs w:val="24"/>
          <w:lang w:val="en-US"/>
        </w:rPr>
        <w:t>corne</w:t>
      </w:r>
      <w:proofErr w:type="spellEnd"/>
      <w:r w:rsidRPr="00380534">
        <w:rPr>
          <w:rFonts w:asciiTheme="majorBidi" w:hAnsiTheme="majorBidi" w:cstheme="majorBidi"/>
          <w:sz w:val="24"/>
          <w:szCs w:val="24"/>
          <w:lang w:val="en-US"/>
        </w:rPr>
        <w:t xml:space="preserve"> from the systemic treatments (RENVIER C, 2003) as the </w:t>
      </w:r>
      <w:proofErr w:type="spellStart"/>
      <w:r w:rsidRPr="00380534">
        <w:rPr>
          <w:rFonts w:asciiTheme="majorBidi" w:hAnsiTheme="majorBidi" w:cstheme="majorBidi"/>
          <w:sz w:val="24"/>
          <w:szCs w:val="24"/>
          <w:lang w:val="en-US"/>
        </w:rPr>
        <w:t>moxidectine</w:t>
      </w:r>
      <w:proofErr w:type="spellEnd"/>
      <w:r w:rsidRPr="00380534">
        <w:rPr>
          <w:rFonts w:asciiTheme="majorBidi" w:hAnsiTheme="majorBidi" w:cstheme="majorBidi"/>
          <w:sz w:val="24"/>
          <w:szCs w:val="24"/>
          <w:lang w:val="en-US"/>
        </w:rPr>
        <w:t xml:space="preserve"> whose improvement of </w:t>
      </w:r>
      <w:proofErr w:type="spellStart"/>
      <w:r w:rsidRPr="00380534">
        <w:rPr>
          <w:rFonts w:asciiTheme="majorBidi" w:hAnsiTheme="majorBidi" w:cstheme="majorBidi"/>
          <w:sz w:val="24"/>
          <w:szCs w:val="24"/>
          <w:lang w:val="en-US"/>
        </w:rPr>
        <w:t>posology</w:t>
      </w:r>
      <w:proofErr w:type="spellEnd"/>
      <w:r w:rsidRPr="00380534">
        <w:rPr>
          <w:rFonts w:asciiTheme="majorBidi" w:hAnsiTheme="majorBidi" w:cstheme="majorBidi"/>
          <w:sz w:val="24"/>
          <w:szCs w:val="24"/>
          <w:lang w:val="en-US"/>
        </w:rPr>
        <w:t xml:space="preserve"> would owe beings more considered. However, this treatment passes by the introduction of a true therapeutic strategy. The epidemiologic study and the slap diagnosis are the preliminary stage. The prophylactic study plans to short and long-term of this parasitic </w:t>
      </w:r>
      <w:proofErr w:type="spellStart"/>
      <w:r w:rsidRPr="00380534">
        <w:rPr>
          <w:rFonts w:asciiTheme="majorBidi" w:hAnsiTheme="majorBidi" w:cstheme="majorBidi"/>
          <w:sz w:val="24"/>
          <w:szCs w:val="24"/>
          <w:lang w:val="en-US"/>
        </w:rPr>
        <w:t>dermatosis</w:t>
      </w:r>
      <w:proofErr w:type="spellEnd"/>
      <w:r w:rsidRPr="00380534">
        <w:rPr>
          <w:rFonts w:asciiTheme="majorBidi" w:hAnsiTheme="majorBidi" w:cstheme="majorBidi"/>
          <w:sz w:val="24"/>
          <w:szCs w:val="24"/>
          <w:lang w:val="en-US"/>
        </w:rPr>
        <w:t xml:space="preserve"> miss almost. </w:t>
      </w:r>
      <w:proofErr w:type="spellStart"/>
      <w:r w:rsidRPr="00380534">
        <w:rPr>
          <w:rFonts w:asciiTheme="majorBidi" w:hAnsiTheme="majorBidi" w:cstheme="majorBidi"/>
          <w:sz w:val="24"/>
          <w:szCs w:val="24"/>
          <w:lang w:val="en-US"/>
        </w:rPr>
        <w:t>Antidemodecic</w:t>
      </w:r>
      <w:proofErr w:type="spellEnd"/>
      <w:r w:rsidRPr="00380534">
        <w:rPr>
          <w:rFonts w:asciiTheme="majorBidi" w:hAnsiTheme="majorBidi" w:cstheme="majorBidi"/>
          <w:sz w:val="24"/>
          <w:szCs w:val="24"/>
          <w:lang w:val="en-US"/>
        </w:rPr>
        <w:t xml:space="preserve"> disease prevention is restricted still today with often radical measurements like the sterilization of the individual. </w:t>
      </w:r>
      <w:proofErr w:type="gramStart"/>
      <w:r w:rsidRPr="00380534">
        <w:rPr>
          <w:rFonts w:asciiTheme="majorBidi" w:hAnsiTheme="majorBidi" w:cstheme="majorBidi"/>
          <w:sz w:val="24"/>
          <w:szCs w:val="24"/>
          <w:lang w:val="en-US"/>
        </w:rPr>
        <w:t xml:space="preserve">With moreover, very little of co-operation on behalf of the owners and the absence of </w:t>
      </w:r>
      <w:proofErr w:type="spellStart"/>
      <w:r w:rsidRPr="00380534">
        <w:rPr>
          <w:rFonts w:asciiTheme="majorBidi" w:hAnsiTheme="majorBidi" w:cstheme="majorBidi"/>
          <w:sz w:val="24"/>
          <w:szCs w:val="24"/>
          <w:lang w:val="en-US"/>
        </w:rPr>
        <w:t>antidemodecic</w:t>
      </w:r>
      <w:proofErr w:type="spellEnd"/>
      <w:r w:rsidRPr="00380534">
        <w:rPr>
          <w:rFonts w:asciiTheme="majorBidi" w:hAnsiTheme="majorBidi" w:cstheme="majorBidi"/>
          <w:sz w:val="24"/>
          <w:szCs w:val="24"/>
          <w:lang w:val="en-US"/>
        </w:rPr>
        <w:t xml:space="preserve"> vaccination.</w:t>
      </w:r>
      <w:proofErr w:type="gramEnd"/>
    </w:p>
    <w:p w:rsidR="00473439" w:rsidRPr="00380534" w:rsidRDefault="00473439" w:rsidP="00526459">
      <w:pPr>
        <w:jc w:val="both"/>
        <w:rPr>
          <w:rFonts w:asciiTheme="majorBidi" w:hAnsiTheme="majorBidi" w:cstheme="majorBidi"/>
          <w:sz w:val="24"/>
          <w:szCs w:val="24"/>
          <w:lang w:val="en-US"/>
        </w:rPr>
      </w:pPr>
    </w:p>
    <w:sectPr w:rsidR="00473439" w:rsidRPr="00380534"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C2E07"/>
    <w:rsid w:val="002C5FEA"/>
    <w:rsid w:val="002D56DE"/>
    <w:rsid w:val="002E22CB"/>
    <w:rsid w:val="002E509C"/>
    <w:rsid w:val="002E6149"/>
    <w:rsid w:val="002F0D90"/>
    <w:rsid w:val="002F453D"/>
    <w:rsid w:val="002F4B2B"/>
    <w:rsid w:val="002F613F"/>
    <w:rsid w:val="00302140"/>
    <w:rsid w:val="00307910"/>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54FB7"/>
    <w:rsid w:val="00D61335"/>
    <w:rsid w:val="00D70909"/>
    <w:rsid w:val="00D7105B"/>
    <w:rsid w:val="00D7230E"/>
    <w:rsid w:val="00D74570"/>
    <w:rsid w:val="00D82D64"/>
    <w:rsid w:val="00D83B75"/>
    <w:rsid w:val="00D85840"/>
    <w:rsid w:val="00D91258"/>
    <w:rsid w:val="00D927C5"/>
    <w:rsid w:val="00D941AD"/>
    <w:rsid w:val="00D95429"/>
    <w:rsid w:val="00D9581B"/>
    <w:rsid w:val="00DA22C7"/>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4F76"/>
    <w:rsid w:val="00E31C8E"/>
    <w:rsid w:val="00E3698B"/>
    <w:rsid w:val="00E36CD4"/>
    <w:rsid w:val="00E41C61"/>
    <w:rsid w:val="00E50CC7"/>
    <w:rsid w:val="00E53C66"/>
    <w:rsid w:val="00E6011B"/>
    <w:rsid w:val="00E60A52"/>
    <w:rsid w:val="00E7455B"/>
    <w:rsid w:val="00E75B1B"/>
    <w:rsid w:val="00E87CA4"/>
    <w:rsid w:val="00E94EA3"/>
    <w:rsid w:val="00E94EB0"/>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55DF"/>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760B1"/>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2141</TotalTime>
  <Pages>1</Pages>
  <Words>441</Words>
  <Characters>2429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680</cp:revision>
  <dcterms:created xsi:type="dcterms:W3CDTF">2019-12-10T12:38:00Z</dcterms:created>
  <dcterms:modified xsi:type="dcterms:W3CDTF">2020-12-03T07:41:00Z</dcterms:modified>
</cp:coreProperties>
</file>