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C6" w:rsidRDefault="0092460D" w:rsidP="007851C6">
      <w:pPr>
        <w:autoSpaceDE w:val="0"/>
        <w:autoSpaceDN w:val="0"/>
        <w:adjustRightInd w:val="0"/>
        <w:spacing w:before="240"/>
        <w:rPr>
          <w:rFonts w:ascii="Times New Roman" w:hAnsi="Times New Roman" w:cs="Times New Roman"/>
          <w:b/>
          <w:bCs/>
          <w:sz w:val="28"/>
          <w:szCs w:val="28"/>
        </w:rPr>
      </w:pPr>
      <w:r w:rsidRPr="009B53F0">
        <w:rPr>
          <w:rFonts w:asciiTheme="majorBidi" w:eastAsia="Times New Roman" w:hAnsiTheme="majorBidi" w:cstheme="majorBidi"/>
          <w:b/>
          <w:bCs/>
          <w:sz w:val="28"/>
          <w:szCs w:val="28"/>
        </w:rPr>
        <w:t>Résumé</w:t>
      </w:r>
      <w:r>
        <w:rPr>
          <w:rFonts w:asciiTheme="majorBidi" w:eastAsia="Times New Roman" w:hAnsiTheme="majorBidi" w:cstheme="majorBidi"/>
          <w:b/>
          <w:bCs/>
          <w:sz w:val="28"/>
          <w:szCs w:val="28"/>
        </w:rPr>
        <w:t xml:space="preserve"> </w:t>
      </w:r>
      <w:r w:rsidR="00654DA1">
        <w:rPr>
          <w:rFonts w:asciiTheme="majorBidi" w:eastAsia="Times New Roman" w:hAnsiTheme="majorBidi" w:cstheme="majorBidi"/>
          <w:b/>
          <w:bCs/>
          <w:sz w:val="28"/>
          <w:szCs w:val="28"/>
        </w:rPr>
        <w:t>de</w:t>
      </w:r>
      <w:r w:rsidRPr="009B53F0">
        <w:rPr>
          <w:rFonts w:asciiTheme="majorBidi" w:eastAsia="Times New Roman" w:hAnsiTheme="majorBidi" w:cstheme="majorBidi"/>
          <w:b/>
          <w:bCs/>
          <w:sz w:val="28"/>
          <w:szCs w:val="28"/>
        </w:rPr>
        <w:t xml:space="preserve"> </w:t>
      </w:r>
      <w:r w:rsidR="00640974">
        <w:rPr>
          <w:rFonts w:asciiTheme="majorBidi" w:eastAsia="Times New Roman" w:hAnsiTheme="majorBidi" w:cstheme="majorBidi"/>
          <w:b/>
          <w:bCs/>
          <w:sz w:val="28"/>
          <w:szCs w:val="28"/>
        </w:rPr>
        <w:t xml:space="preserve">mémoire de Master </w:t>
      </w:r>
      <w:r w:rsidR="00640974" w:rsidRPr="009B53F0">
        <w:rPr>
          <w:rFonts w:asciiTheme="majorBidi" w:eastAsia="Times New Roman" w:hAnsiTheme="majorBidi" w:cstheme="majorBidi"/>
          <w:b/>
          <w:bCs/>
          <w:sz w:val="28"/>
          <w:szCs w:val="28"/>
        </w:rPr>
        <w:t>:</w:t>
      </w:r>
      <w:r>
        <w:rPr>
          <w:rFonts w:asciiTheme="majorBidi" w:eastAsia="Times New Roman" w:hAnsiTheme="majorBidi" w:cstheme="majorBidi"/>
          <w:b/>
          <w:bCs/>
          <w:sz w:val="28"/>
          <w:szCs w:val="28"/>
        </w:rPr>
        <w:t xml:space="preserve"> </w:t>
      </w:r>
      <w:r w:rsidR="004804F0">
        <w:rPr>
          <w:rFonts w:asciiTheme="majorBidi" w:eastAsia="Times New Roman" w:hAnsiTheme="majorBidi" w:cstheme="majorBidi"/>
          <w:b/>
          <w:bCs/>
          <w:sz w:val="28"/>
          <w:szCs w:val="28"/>
        </w:rPr>
        <w:t>sous-titre</w:t>
      </w:r>
      <w:r>
        <w:rPr>
          <w:rFonts w:asciiTheme="majorBidi" w:eastAsia="Times New Roman" w:hAnsiTheme="majorBidi" w:cstheme="majorBidi"/>
          <w:b/>
          <w:bCs/>
          <w:sz w:val="28"/>
          <w:szCs w:val="28"/>
        </w:rPr>
        <w:t xml:space="preserve"> : </w:t>
      </w:r>
      <w:r w:rsidR="007851C6" w:rsidRPr="007851C6">
        <w:rPr>
          <w:rFonts w:ascii="Times New Roman" w:hAnsi="Times New Roman" w:cs="Times New Roman"/>
          <w:b/>
          <w:bCs/>
          <w:sz w:val="28"/>
          <w:szCs w:val="28"/>
        </w:rPr>
        <w:t>Evaluation in vivo de l’activité anti-inflammatoire de l’huile d’olive chez la souris</w:t>
      </w:r>
    </w:p>
    <w:p w:rsidR="00AB3297" w:rsidRPr="007C1B1D" w:rsidRDefault="00AB3297" w:rsidP="007851C6">
      <w:pPr>
        <w:autoSpaceDE w:val="0"/>
        <w:autoSpaceDN w:val="0"/>
        <w:adjustRightInd w:val="0"/>
        <w:spacing w:before="240"/>
        <w:rPr>
          <w:rFonts w:asciiTheme="majorBidi" w:hAnsiTheme="majorBidi" w:cstheme="majorBidi"/>
          <w:b/>
          <w:bCs/>
          <w:sz w:val="24"/>
          <w:szCs w:val="24"/>
        </w:rPr>
      </w:pPr>
      <w:r w:rsidRPr="007C1B1D">
        <w:rPr>
          <w:rFonts w:asciiTheme="majorBidi" w:hAnsiTheme="majorBidi" w:cstheme="majorBidi"/>
          <w:b/>
          <w:bCs/>
          <w:sz w:val="24"/>
          <w:szCs w:val="24"/>
        </w:rPr>
        <w:t xml:space="preserve">Résumé : </w:t>
      </w:r>
    </w:p>
    <w:p w:rsidR="003A35DD" w:rsidRPr="006724AA" w:rsidRDefault="007851C6" w:rsidP="007851C6">
      <w:pPr>
        <w:autoSpaceDE w:val="0"/>
        <w:autoSpaceDN w:val="0"/>
        <w:adjustRightInd w:val="0"/>
        <w:spacing w:before="240" w:line="360" w:lineRule="auto"/>
        <w:rPr>
          <w:lang w:val="en-US"/>
        </w:rPr>
      </w:pPr>
      <w:r w:rsidRPr="007851C6">
        <w:rPr>
          <w:rFonts w:asciiTheme="majorBidi" w:hAnsiTheme="majorBidi" w:cstheme="majorBidi"/>
          <w:sz w:val="24"/>
          <w:szCs w:val="24"/>
        </w:rPr>
        <w:t>L’huile d’olive est connue pour ses bienfaits thérapeutiques notamment pour le traitement des pathologies à composante inflammatoire.</w:t>
      </w:r>
      <w:r w:rsidRPr="007851C6">
        <w:rPr>
          <w:rFonts w:asciiTheme="majorBidi" w:hAnsiTheme="majorBidi" w:cstheme="majorBidi"/>
          <w:sz w:val="24"/>
          <w:szCs w:val="24"/>
        </w:rPr>
        <w:br/>
        <w:t>L’huile d’olive extraite à partir de l’</w:t>
      </w:r>
      <w:proofErr w:type="spellStart"/>
      <w:r w:rsidRPr="007851C6">
        <w:rPr>
          <w:rFonts w:asciiTheme="majorBidi" w:hAnsiTheme="majorBidi" w:cstheme="majorBidi"/>
          <w:sz w:val="24"/>
          <w:szCs w:val="24"/>
        </w:rPr>
        <w:t>Olea</w:t>
      </w:r>
      <w:proofErr w:type="spellEnd"/>
      <w:r w:rsidRPr="007851C6">
        <w:rPr>
          <w:rFonts w:asciiTheme="majorBidi" w:hAnsiTheme="majorBidi" w:cstheme="majorBidi"/>
          <w:sz w:val="24"/>
          <w:szCs w:val="24"/>
        </w:rPr>
        <w:t xml:space="preserve"> </w:t>
      </w:r>
      <w:proofErr w:type="spellStart"/>
      <w:r w:rsidRPr="007851C6">
        <w:rPr>
          <w:rFonts w:asciiTheme="majorBidi" w:hAnsiTheme="majorBidi" w:cstheme="majorBidi"/>
          <w:sz w:val="24"/>
          <w:szCs w:val="24"/>
        </w:rPr>
        <w:t>europaea</w:t>
      </w:r>
      <w:proofErr w:type="spellEnd"/>
      <w:r w:rsidRPr="007851C6">
        <w:rPr>
          <w:rFonts w:asciiTheme="majorBidi" w:hAnsiTheme="majorBidi" w:cstheme="majorBidi"/>
          <w:sz w:val="24"/>
          <w:szCs w:val="24"/>
        </w:rPr>
        <w:t xml:space="preserve"> récoltée de la région de </w:t>
      </w:r>
      <w:proofErr w:type="spellStart"/>
      <w:r w:rsidRPr="007851C6">
        <w:rPr>
          <w:rFonts w:asciiTheme="majorBidi" w:hAnsiTheme="majorBidi" w:cstheme="majorBidi"/>
          <w:sz w:val="24"/>
          <w:szCs w:val="24"/>
        </w:rPr>
        <w:t>Tizi</w:t>
      </w:r>
      <w:proofErr w:type="spellEnd"/>
      <w:r w:rsidRPr="007851C6">
        <w:rPr>
          <w:rFonts w:asciiTheme="majorBidi" w:hAnsiTheme="majorBidi" w:cstheme="majorBidi"/>
          <w:sz w:val="24"/>
          <w:szCs w:val="24"/>
        </w:rPr>
        <w:t xml:space="preserve"> </w:t>
      </w:r>
      <w:proofErr w:type="spellStart"/>
      <w:r w:rsidRPr="007851C6">
        <w:rPr>
          <w:rFonts w:asciiTheme="majorBidi" w:hAnsiTheme="majorBidi" w:cstheme="majorBidi"/>
          <w:sz w:val="24"/>
          <w:szCs w:val="24"/>
        </w:rPr>
        <w:t>Ouzou</w:t>
      </w:r>
      <w:proofErr w:type="spellEnd"/>
      <w:r w:rsidRPr="007851C6">
        <w:rPr>
          <w:rFonts w:asciiTheme="majorBidi" w:hAnsiTheme="majorBidi" w:cstheme="majorBidi"/>
          <w:sz w:val="24"/>
          <w:szCs w:val="24"/>
        </w:rPr>
        <w:t xml:space="preserve"> a fait l’objet de ce </w:t>
      </w:r>
      <w:proofErr w:type="spellStart"/>
      <w:r w:rsidRPr="007851C6">
        <w:rPr>
          <w:rFonts w:asciiTheme="majorBidi" w:hAnsiTheme="majorBidi" w:cstheme="majorBidi"/>
          <w:sz w:val="24"/>
          <w:szCs w:val="24"/>
        </w:rPr>
        <w:t>travaildans</w:t>
      </w:r>
      <w:proofErr w:type="spellEnd"/>
      <w:r w:rsidRPr="007851C6">
        <w:rPr>
          <w:rFonts w:asciiTheme="majorBidi" w:hAnsiTheme="majorBidi" w:cstheme="majorBidi"/>
          <w:sz w:val="24"/>
          <w:szCs w:val="24"/>
        </w:rPr>
        <w:t xml:space="preserve"> lequel nous avons cherché à évaluer son pouvoir anti-inflammatoire sur l’œdème </w:t>
      </w:r>
      <w:proofErr w:type="spellStart"/>
      <w:r w:rsidRPr="007851C6">
        <w:rPr>
          <w:rFonts w:asciiTheme="majorBidi" w:hAnsiTheme="majorBidi" w:cstheme="majorBidi"/>
          <w:sz w:val="24"/>
          <w:szCs w:val="24"/>
        </w:rPr>
        <w:t>aigü</w:t>
      </w:r>
      <w:proofErr w:type="spellEnd"/>
      <w:r w:rsidRPr="007851C6">
        <w:rPr>
          <w:rFonts w:asciiTheme="majorBidi" w:hAnsiTheme="majorBidi" w:cstheme="majorBidi"/>
          <w:sz w:val="24"/>
          <w:szCs w:val="24"/>
        </w:rPr>
        <w:t xml:space="preserve"> de la patte de souris induit par la </w:t>
      </w:r>
      <w:proofErr w:type="spellStart"/>
      <w:r w:rsidRPr="007851C6">
        <w:rPr>
          <w:rFonts w:asciiTheme="majorBidi" w:hAnsiTheme="majorBidi" w:cstheme="majorBidi"/>
          <w:sz w:val="24"/>
          <w:szCs w:val="24"/>
        </w:rPr>
        <w:t>carragénine.L’effet</w:t>
      </w:r>
      <w:proofErr w:type="spellEnd"/>
      <w:r w:rsidRPr="007851C6">
        <w:rPr>
          <w:rFonts w:asciiTheme="majorBidi" w:hAnsiTheme="majorBidi" w:cstheme="majorBidi"/>
          <w:sz w:val="24"/>
          <w:szCs w:val="24"/>
        </w:rPr>
        <w:t xml:space="preserve"> des deux doses de l’huile d’olive (0.5ml et 1ml) sur l’œdème des pattes a été comparé aux résultats obtenus pour le lot témoin qui n'a </w:t>
      </w:r>
      <w:proofErr w:type="spellStart"/>
      <w:r w:rsidRPr="007851C6">
        <w:rPr>
          <w:rFonts w:asciiTheme="majorBidi" w:hAnsiTheme="majorBidi" w:cstheme="majorBidi"/>
          <w:sz w:val="24"/>
          <w:szCs w:val="24"/>
        </w:rPr>
        <w:t>reçuaucun</w:t>
      </w:r>
      <w:proofErr w:type="spellEnd"/>
      <w:r w:rsidRPr="007851C6">
        <w:rPr>
          <w:rFonts w:asciiTheme="majorBidi" w:hAnsiTheme="majorBidi" w:cstheme="majorBidi"/>
          <w:sz w:val="24"/>
          <w:szCs w:val="24"/>
        </w:rPr>
        <w:t xml:space="preserve"> traitement et à ceux du lot référence traité par un anti-inflammatoire de référence le </w:t>
      </w:r>
      <w:proofErr w:type="spellStart"/>
      <w:r w:rsidRPr="007851C6">
        <w:rPr>
          <w:rFonts w:asciiTheme="majorBidi" w:hAnsiTheme="majorBidi" w:cstheme="majorBidi"/>
          <w:sz w:val="24"/>
          <w:szCs w:val="24"/>
        </w:rPr>
        <w:t>Diclofénac.Les</w:t>
      </w:r>
      <w:proofErr w:type="spellEnd"/>
      <w:r w:rsidRPr="007851C6">
        <w:rPr>
          <w:rFonts w:asciiTheme="majorBidi" w:hAnsiTheme="majorBidi" w:cstheme="majorBidi"/>
          <w:sz w:val="24"/>
          <w:szCs w:val="24"/>
        </w:rPr>
        <w:t xml:space="preserve"> résultats montrent que les deux doses n’ont pas entrainé d’inhibition du taux de l’œdème par rapport au témoin. L’activité inhibitrice de la dose 1ml de l’huile d’olive s’est révélée supérieure à celle du témoin positif. </w:t>
      </w:r>
      <w:proofErr w:type="gramStart"/>
      <w:r w:rsidRPr="007851C6">
        <w:rPr>
          <w:rFonts w:asciiTheme="majorBidi" w:hAnsiTheme="majorBidi" w:cstheme="majorBidi"/>
          <w:sz w:val="24"/>
          <w:szCs w:val="24"/>
          <w:lang w:val="en-US"/>
        </w:rPr>
        <w:t>Cependant, cetteactivitéreste non significative.</w:t>
      </w:r>
      <w:proofErr w:type="gramEnd"/>
      <w:r w:rsidRPr="007851C6">
        <w:rPr>
          <w:rFonts w:asciiTheme="majorBidi" w:hAnsiTheme="majorBidi" w:cstheme="majorBidi"/>
          <w:sz w:val="24"/>
          <w:szCs w:val="24"/>
          <w:lang w:val="en-US"/>
        </w:rPr>
        <w:t xml:space="preserve"> </w:t>
      </w:r>
      <w:r w:rsidRPr="007851C6">
        <w:rPr>
          <w:rFonts w:asciiTheme="majorBidi" w:hAnsiTheme="majorBidi" w:cstheme="majorBidi"/>
          <w:sz w:val="24"/>
          <w:szCs w:val="24"/>
          <w:lang w:val="en-US"/>
        </w:rPr>
        <w:br/>
      </w:r>
      <w:r w:rsidRPr="007851C6">
        <w:rPr>
          <w:rFonts w:asciiTheme="majorBidi" w:hAnsiTheme="majorBidi" w:cstheme="majorBidi"/>
          <w:sz w:val="24"/>
          <w:szCs w:val="24"/>
          <w:lang w:val="en-US"/>
        </w:rPr>
        <w:br/>
      </w:r>
      <w:r w:rsidRPr="007851C6">
        <w:rPr>
          <w:rFonts w:asciiTheme="majorBidi" w:hAnsiTheme="majorBidi" w:cstheme="majorBidi"/>
          <w:b/>
          <w:bCs/>
          <w:sz w:val="24"/>
          <w:szCs w:val="24"/>
          <w:lang w:val="en-US"/>
        </w:rPr>
        <w:t>Abstract</w:t>
      </w:r>
      <w:r w:rsidRPr="007851C6">
        <w:rPr>
          <w:rFonts w:asciiTheme="majorBidi" w:hAnsiTheme="majorBidi" w:cstheme="majorBidi"/>
          <w:sz w:val="24"/>
          <w:szCs w:val="24"/>
          <w:lang w:val="en-US"/>
        </w:rPr>
        <w:t xml:space="preserve"> :</w:t>
      </w:r>
      <w:r w:rsidRPr="007851C6">
        <w:rPr>
          <w:rFonts w:asciiTheme="majorBidi" w:hAnsiTheme="majorBidi" w:cstheme="majorBidi"/>
          <w:sz w:val="24"/>
          <w:szCs w:val="24"/>
          <w:lang w:val="en-US"/>
        </w:rPr>
        <w:br/>
      </w:r>
      <w:r w:rsidRPr="007851C6">
        <w:rPr>
          <w:rFonts w:asciiTheme="majorBidi" w:hAnsiTheme="majorBidi" w:cstheme="majorBidi"/>
          <w:sz w:val="24"/>
          <w:szCs w:val="24"/>
          <w:lang w:val="en-US"/>
        </w:rPr>
        <w:br/>
        <w:t>Olive oil is known for its therapeutic benefits notably as a treatment for inflammatory pathologies.Olive oil extracted from olea europaea harvest in Tizi Ouzou has been the subject of this work in which we searched to evaluate its anti-inflammatory activity on the acute edema of the carrageenan-induced mouse paw.The effect of the two doses (0.5ml and 1ml) of olive oil on paw edema was compared to the results obtained in control group that didn’t recieve any treatment and results of reference group treated by the reference anti-inflammatory « Diclofénac ».The results show that the tw</w:t>
      </w:r>
      <w:bookmarkStart w:id="0" w:name="_GoBack"/>
      <w:bookmarkEnd w:id="0"/>
      <w:r w:rsidRPr="007851C6">
        <w:rPr>
          <w:rFonts w:asciiTheme="majorBidi" w:hAnsiTheme="majorBidi" w:cstheme="majorBidi"/>
          <w:sz w:val="24"/>
          <w:szCs w:val="24"/>
          <w:lang w:val="en-US"/>
        </w:rPr>
        <w:t xml:space="preserve">o doses didn’t lead to inhibition of the edema rate comparing to the negatif control group. The inhibitory activity of the 1ml dose of olive oil showed up superior to the positif control. </w:t>
      </w:r>
      <w:proofErr w:type="spellStart"/>
      <w:r w:rsidRPr="007851C6">
        <w:rPr>
          <w:rFonts w:asciiTheme="majorBidi" w:hAnsiTheme="majorBidi" w:cstheme="majorBidi"/>
          <w:sz w:val="24"/>
          <w:szCs w:val="24"/>
        </w:rPr>
        <w:t>However</w:t>
      </w:r>
      <w:proofErr w:type="spellEnd"/>
      <w:r w:rsidRPr="007851C6">
        <w:rPr>
          <w:rFonts w:asciiTheme="majorBidi" w:hAnsiTheme="majorBidi" w:cstheme="majorBidi"/>
          <w:sz w:val="24"/>
          <w:szCs w:val="24"/>
        </w:rPr>
        <w:t xml:space="preserve">, </w:t>
      </w:r>
      <w:proofErr w:type="spellStart"/>
      <w:r w:rsidRPr="007851C6">
        <w:rPr>
          <w:rFonts w:asciiTheme="majorBidi" w:hAnsiTheme="majorBidi" w:cstheme="majorBidi"/>
          <w:sz w:val="24"/>
          <w:szCs w:val="24"/>
        </w:rPr>
        <w:t>thi</w:t>
      </w:r>
      <w:proofErr w:type="spellEnd"/>
      <w:r w:rsidRPr="007851C6">
        <w:rPr>
          <w:rFonts w:asciiTheme="majorBidi" w:hAnsiTheme="majorBidi" w:cstheme="majorBidi"/>
          <w:sz w:val="24"/>
          <w:szCs w:val="24"/>
        </w:rPr>
        <w:t xml:space="preserve"> </w:t>
      </w:r>
      <w:proofErr w:type="spellStart"/>
      <w:r w:rsidRPr="007851C6">
        <w:rPr>
          <w:rFonts w:asciiTheme="majorBidi" w:hAnsiTheme="majorBidi" w:cstheme="majorBidi"/>
          <w:sz w:val="24"/>
          <w:szCs w:val="24"/>
        </w:rPr>
        <w:t>sactivity</w:t>
      </w:r>
      <w:proofErr w:type="spellEnd"/>
      <w:r w:rsidRPr="007851C6">
        <w:rPr>
          <w:rFonts w:asciiTheme="majorBidi" w:hAnsiTheme="majorBidi" w:cstheme="majorBidi"/>
          <w:sz w:val="24"/>
          <w:szCs w:val="24"/>
        </w:rPr>
        <w:t xml:space="preserve"> </w:t>
      </w:r>
      <w:proofErr w:type="spellStart"/>
      <w:r w:rsidRPr="007851C6">
        <w:rPr>
          <w:rFonts w:asciiTheme="majorBidi" w:hAnsiTheme="majorBidi" w:cstheme="majorBidi"/>
          <w:sz w:val="24"/>
          <w:szCs w:val="24"/>
        </w:rPr>
        <w:t>remains</w:t>
      </w:r>
      <w:proofErr w:type="spellEnd"/>
      <w:r w:rsidRPr="007851C6">
        <w:rPr>
          <w:rFonts w:asciiTheme="majorBidi" w:hAnsiTheme="majorBidi" w:cstheme="majorBidi"/>
          <w:sz w:val="24"/>
          <w:szCs w:val="24"/>
        </w:rPr>
        <w:t xml:space="preserve"> </w:t>
      </w:r>
      <w:proofErr w:type="spellStart"/>
      <w:r w:rsidRPr="007851C6">
        <w:rPr>
          <w:rFonts w:asciiTheme="majorBidi" w:hAnsiTheme="majorBidi" w:cstheme="majorBidi"/>
          <w:sz w:val="24"/>
          <w:szCs w:val="24"/>
        </w:rPr>
        <w:t>insignificant</w:t>
      </w:r>
      <w:proofErr w:type="spellEnd"/>
      <w:r w:rsidRPr="007851C6">
        <w:rPr>
          <w:rFonts w:asciiTheme="majorBidi" w:hAnsiTheme="majorBidi" w:cstheme="majorBidi"/>
          <w:sz w:val="24"/>
          <w:szCs w:val="24"/>
        </w:rPr>
        <w:t>.</w:t>
      </w:r>
    </w:p>
    <w:sectPr w:rsidR="003A35DD" w:rsidRPr="006724AA" w:rsidSect="00646A32">
      <w:pgSz w:w="11906" w:h="16838"/>
      <w:pgMar w:top="284"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60D"/>
    <w:rsid w:val="00094EC1"/>
    <w:rsid w:val="000F4E86"/>
    <w:rsid w:val="0013089A"/>
    <w:rsid w:val="00160976"/>
    <w:rsid w:val="00164D09"/>
    <w:rsid w:val="0028458F"/>
    <w:rsid w:val="003A35DD"/>
    <w:rsid w:val="003A4A93"/>
    <w:rsid w:val="003C3E2D"/>
    <w:rsid w:val="00430187"/>
    <w:rsid w:val="004804F0"/>
    <w:rsid w:val="00497418"/>
    <w:rsid w:val="004F65A9"/>
    <w:rsid w:val="005C54C7"/>
    <w:rsid w:val="005F3819"/>
    <w:rsid w:val="005F7DC0"/>
    <w:rsid w:val="00602150"/>
    <w:rsid w:val="00602A55"/>
    <w:rsid w:val="00640974"/>
    <w:rsid w:val="00646A32"/>
    <w:rsid w:val="00654DA1"/>
    <w:rsid w:val="00665C19"/>
    <w:rsid w:val="006724AA"/>
    <w:rsid w:val="006F5592"/>
    <w:rsid w:val="00727CC7"/>
    <w:rsid w:val="00774EE2"/>
    <w:rsid w:val="007851C6"/>
    <w:rsid w:val="007856F2"/>
    <w:rsid w:val="007A2F2F"/>
    <w:rsid w:val="0080181E"/>
    <w:rsid w:val="00802F95"/>
    <w:rsid w:val="008868A1"/>
    <w:rsid w:val="008C0E43"/>
    <w:rsid w:val="008C2F9D"/>
    <w:rsid w:val="0092460D"/>
    <w:rsid w:val="00946581"/>
    <w:rsid w:val="009803F5"/>
    <w:rsid w:val="009D64C9"/>
    <w:rsid w:val="009F518E"/>
    <w:rsid w:val="00A4671B"/>
    <w:rsid w:val="00AB3297"/>
    <w:rsid w:val="00AC205F"/>
    <w:rsid w:val="00AD1EDB"/>
    <w:rsid w:val="00B34AF1"/>
    <w:rsid w:val="00B370DF"/>
    <w:rsid w:val="00B56A5B"/>
    <w:rsid w:val="00B6007F"/>
    <w:rsid w:val="00C26A69"/>
    <w:rsid w:val="00C33166"/>
    <w:rsid w:val="00C33F21"/>
    <w:rsid w:val="00CF0B8D"/>
    <w:rsid w:val="00D04649"/>
    <w:rsid w:val="00D27898"/>
    <w:rsid w:val="00D5722D"/>
    <w:rsid w:val="00D850EA"/>
    <w:rsid w:val="00D8667D"/>
    <w:rsid w:val="00DC6C5E"/>
    <w:rsid w:val="00DD057E"/>
    <w:rsid w:val="00DD7382"/>
    <w:rsid w:val="00DE03AA"/>
    <w:rsid w:val="00E8742F"/>
    <w:rsid w:val="00E90F15"/>
    <w:rsid w:val="00ED1056"/>
    <w:rsid w:val="00F13B43"/>
    <w:rsid w:val="00F23B40"/>
    <w:rsid w:val="00F41334"/>
    <w:rsid w:val="00F75A2A"/>
    <w:rsid w:val="00F92C06"/>
    <w:rsid w:val="00FD2506"/>
    <w:rsid w:val="00FD4672"/>
    <w:rsid w:val="00FD4ADE"/>
    <w:rsid w:val="00FD6F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1</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61</cp:revision>
  <dcterms:created xsi:type="dcterms:W3CDTF">2021-01-07T08:32:00Z</dcterms:created>
  <dcterms:modified xsi:type="dcterms:W3CDTF">2021-02-18T13:16:00Z</dcterms:modified>
</cp:coreProperties>
</file>