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BD" w:rsidRDefault="001521BD" w:rsidP="001521B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1521B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Djerbouh</w:t>
      </w:r>
      <w:proofErr w:type="spellEnd"/>
      <w:r w:rsidRPr="001521B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Amel</w:t>
      </w:r>
    </w:p>
    <w:p w:rsidR="001521BD" w:rsidRDefault="001521BD" w:rsidP="001521B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1521B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la leishmaniose canine dans la wilaya d'Alger </w:t>
      </w:r>
    </w:p>
    <w:p w:rsidR="001521BD" w:rsidRDefault="001521BD" w:rsidP="001521B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2006</w:t>
      </w:r>
    </w:p>
    <w:p w:rsidR="001521BD" w:rsidRDefault="001521BD" w:rsidP="001521B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21BD" w:rsidRDefault="001521BD">
      <w:pPr>
        <w:rPr>
          <w:rFonts w:asciiTheme="majorBidi" w:hAnsiTheme="majorBidi" w:cstheme="majorBidi"/>
          <w:sz w:val="24"/>
          <w:szCs w:val="24"/>
        </w:rPr>
      </w:pPr>
      <w:r w:rsidRPr="001521BD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1521BD">
        <w:rPr>
          <w:rFonts w:asciiTheme="majorBidi" w:hAnsiTheme="majorBidi" w:cstheme="majorBidi"/>
          <w:sz w:val="24"/>
          <w:szCs w:val="24"/>
        </w:rPr>
        <w:t xml:space="preserve"> : </w:t>
      </w:r>
    </w:p>
    <w:p w:rsidR="001521BD" w:rsidRDefault="001521BD" w:rsidP="001521BD">
      <w:pPr>
        <w:rPr>
          <w:rFonts w:asciiTheme="majorBidi" w:hAnsiTheme="majorBidi" w:cstheme="majorBidi"/>
          <w:sz w:val="24"/>
          <w:szCs w:val="24"/>
          <w:lang w:val="en-US"/>
        </w:rPr>
      </w:pPr>
      <w:r w:rsidRPr="001521BD">
        <w:rPr>
          <w:rFonts w:asciiTheme="majorBidi" w:hAnsiTheme="majorBidi" w:cstheme="majorBidi"/>
          <w:sz w:val="24"/>
          <w:szCs w:val="24"/>
        </w:rPr>
        <w:t xml:space="preserve">La leishmaniose est une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zonose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 parasitaire, transmissible à l’homme et au chien par la piqure infectante d’un vecteur ; phlébotome femelle. L’objectif de notre travail est une étude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séro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-épidémiologique de la leishmaniose canine dans la région d’Alger. Sur un total de 305 chiens prélevés, 60 se sont avérés positifs aux différents tests sérologiques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éffectués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. Deux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variants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 ont été identifiés par la technique de typage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isoenzymatique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; Leishmania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infantum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 Mon –1, et Leishmania </w:t>
      </w:r>
      <w:proofErr w:type="spellStart"/>
      <w:r w:rsidRPr="001521BD">
        <w:rPr>
          <w:rFonts w:asciiTheme="majorBidi" w:hAnsiTheme="majorBidi" w:cstheme="majorBidi"/>
          <w:sz w:val="24"/>
          <w:szCs w:val="24"/>
        </w:rPr>
        <w:t>infantum</w:t>
      </w:r>
      <w:proofErr w:type="spellEnd"/>
      <w:r w:rsidRPr="001521BD">
        <w:rPr>
          <w:rFonts w:asciiTheme="majorBidi" w:hAnsiTheme="majorBidi" w:cstheme="majorBidi"/>
          <w:sz w:val="24"/>
          <w:szCs w:val="24"/>
        </w:rPr>
        <w:t xml:space="preserve"> Mon -80.</w:t>
      </w:r>
      <w:r w:rsidRPr="001521BD">
        <w:rPr>
          <w:rFonts w:asciiTheme="majorBidi" w:hAnsiTheme="majorBidi" w:cstheme="majorBidi"/>
          <w:sz w:val="24"/>
          <w:szCs w:val="24"/>
        </w:rPr>
        <w:br/>
      </w:r>
      <w:r w:rsidRPr="001521BD">
        <w:rPr>
          <w:rFonts w:asciiTheme="majorBidi" w:hAnsiTheme="majorBidi" w:cstheme="majorBidi"/>
          <w:sz w:val="24"/>
          <w:szCs w:val="24"/>
        </w:rPr>
        <w:br/>
      </w:r>
      <w:r w:rsidRPr="001521BD">
        <w:rPr>
          <w:rFonts w:asciiTheme="majorBidi" w:hAnsiTheme="majorBidi" w:cstheme="majorBidi"/>
          <w:sz w:val="24"/>
          <w:szCs w:val="24"/>
        </w:rPr>
        <w:br/>
      </w:r>
      <w:r w:rsidRPr="001521BD">
        <w:rPr>
          <w:rFonts w:asciiTheme="majorBidi" w:hAnsiTheme="majorBidi" w:cstheme="majorBidi"/>
          <w:sz w:val="24"/>
          <w:szCs w:val="24"/>
        </w:rPr>
        <w:br/>
      </w:r>
      <w:r w:rsidRPr="001521B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</w:p>
    <w:p w:rsidR="00930E79" w:rsidRPr="001521BD" w:rsidRDefault="001521BD" w:rsidP="001521BD">
      <w:pPr>
        <w:rPr>
          <w:rFonts w:asciiTheme="majorBidi" w:hAnsiTheme="majorBidi" w:cstheme="majorBidi"/>
          <w:sz w:val="24"/>
          <w:szCs w:val="24"/>
          <w:lang w:val="en-US"/>
        </w:rPr>
      </w:pPr>
      <w:r w:rsidRPr="001521BD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leishmaniosis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is a parasitic, transmissible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zonose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to the man and the dog by the infecting puncture of a vector;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phlebotomus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female. The aim of our work is </w:t>
      </w:r>
      <w:proofErr w:type="gramStart"/>
      <w:r w:rsidRPr="001521BD">
        <w:rPr>
          <w:rFonts w:asciiTheme="majorBidi" w:hAnsiTheme="majorBidi" w:cstheme="majorBidi"/>
          <w:sz w:val="24"/>
          <w:szCs w:val="24"/>
          <w:lang w:val="en-US"/>
        </w:rPr>
        <w:t>an</w:t>
      </w:r>
      <w:proofErr w:type="gram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séro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-epidemiologic study of the canine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leishmaniose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in the area of Algiers. On a total of 305 taken dogs, 60 proved are positive with the various serological tests. Two </w:t>
      </w:r>
      <w:proofErr w:type="gramStart"/>
      <w:r w:rsidRPr="001521BD">
        <w:rPr>
          <w:rFonts w:asciiTheme="majorBidi" w:hAnsiTheme="majorBidi" w:cstheme="majorBidi"/>
          <w:sz w:val="24"/>
          <w:szCs w:val="24"/>
          <w:lang w:val="en-US"/>
        </w:rPr>
        <w:t>variable</w:t>
      </w:r>
      <w:proofErr w:type="gram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was identified by the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Iso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-enzymatic technique of typing;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Leishmania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infantum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Mon–1, and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Leishmania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521BD">
        <w:rPr>
          <w:rFonts w:asciiTheme="majorBidi" w:hAnsiTheme="majorBidi" w:cstheme="majorBidi"/>
          <w:sz w:val="24"/>
          <w:szCs w:val="24"/>
          <w:lang w:val="en-US"/>
        </w:rPr>
        <w:t>infantum</w:t>
      </w:r>
      <w:proofErr w:type="spellEnd"/>
      <w:r w:rsidRPr="001521BD">
        <w:rPr>
          <w:rFonts w:asciiTheme="majorBidi" w:hAnsiTheme="majorBidi" w:cstheme="majorBidi"/>
          <w:sz w:val="24"/>
          <w:szCs w:val="24"/>
          <w:lang w:val="en-US"/>
        </w:rPr>
        <w:t xml:space="preserve"> Mon -80.</w:t>
      </w:r>
    </w:p>
    <w:sectPr w:rsidR="00930E79" w:rsidRPr="001521BD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21BD"/>
    <w:rsid w:val="001521BD"/>
    <w:rsid w:val="0093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2019-11-25T08:35:00Z</dcterms:created>
  <dcterms:modified xsi:type="dcterms:W3CDTF">2019-11-25T08:36:00Z</dcterms:modified>
</cp:coreProperties>
</file>