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2F4E4A">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2F4E4A" w:rsidRPr="002F4E4A">
        <w:rPr>
          <w:rFonts w:asciiTheme="majorBidi" w:hAnsiTheme="majorBidi" w:cstheme="majorBidi"/>
          <w:b/>
          <w:bCs/>
          <w:sz w:val="28"/>
          <w:szCs w:val="28"/>
        </w:rPr>
        <w:t>Évaluation du transfert de l’immunité passive chez le veau par dosage sérique des protéines totales dans une exploitation de la wilaya de Tipaza</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F4E4A" w:rsidRPr="002F4E4A" w:rsidRDefault="002F4E4A" w:rsidP="002F4E4A">
      <w:pPr>
        <w:jc w:val="both"/>
        <w:rPr>
          <w:rFonts w:asciiTheme="majorBidi" w:hAnsiTheme="majorBidi" w:cstheme="majorBidi"/>
          <w:sz w:val="24"/>
          <w:szCs w:val="24"/>
        </w:rPr>
      </w:pPr>
      <w:r w:rsidRPr="002F4E4A">
        <w:rPr>
          <w:rFonts w:asciiTheme="majorBidi" w:hAnsiTheme="majorBidi" w:cstheme="majorBidi"/>
          <w:sz w:val="24"/>
          <w:szCs w:val="24"/>
        </w:rPr>
        <w:t xml:space="preserve">Les veaux naissent quasi agammaglobulinémies, ils doivent donc ingérer les immunoglobulines provenant du colostrum de leur mère ; c’est le transfert de l’immunité passive (TIP). L’obtention d’un TIP adéquat chez le veau, tant pour sa santé que pour sa productivité future est d’une importance primordiale. Dans le cas où le veau n’ingère pas une quantité suffisante d’immunoglobulines </w:t>
      </w:r>
      <w:proofErr w:type="spellStart"/>
      <w:r w:rsidRPr="002F4E4A">
        <w:rPr>
          <w:rFonts w:asciiTheme="majorBidi" w:hAnsiTheme="majorBidi" w:cstheme="majorBidi"/>
          <w:sz w:val="24"/>
          <w:szCs w:val="24"/>
        </w:rPr>
        <w:t>colostrales</w:t>
      </w:r>
      <w:proofErr w:type="spellEnd"/>
      <w:r w:rsidRPr="002F4E4A">
        <w:rPr>
          <w:rFonts w:asciiTheme="majorBidi" w:hAnsiTheme="majorBidi" w:cstheme="majorBidi"/>
          <w:sz w:val="24"/>
          <w:szCs w:val="24"/>
        </w:rPr>
        <w:t>, il se retrouve en situation de défaut du transfert d’immunité passive (DTIP). Les objectifs de cette étude étaient de déterminer la prévalence de TIP adéquat par le dosage sérique des protéines totales (PTS) et d'examiner les facteurs de gestion associés au DTIP chez les veaux nouveau-nés. Des échantillons de sang (n = 48) ont été prélevés sur des veaux âgés de 1 à 3 jours de races différentes au niveau de l’exploitation. Afin de déterminer la concentration en PTS nous avons utilisé une méthode de laboratoire à l'aide d'un analyseur biochimique par la réaction de Biuret. Cette méthode fournit une mesure indirecte de la concentration d'</w:t>
      </w:r>
      <w:proofErr w:type="spellStart"/>
      <w:r w:rsidRPr="002F4E4A">
        <w:rPr>
          <w:rFonts w:asciiTheme="majorBidi" w:hAnsiTheme="majorBidi" w:cstheme="majorBidi"/>
          <w:sz w:val="24"/>
          <w:szCs w:val="24"/>
        </w:rPr>
        <w:t>IgG</w:t>
      </w:r>
      <w:proofErr w:type="spellEnd"/>
      <w:r w:rsidRPr="002F4E4A">
        <w:rPr>
          <w:rFonts w:asciiTheme="majorBidi" w:hAnsiTheme="majorBidi" w:cstheme="majorBidi"/>
          <w:sz w:val="24"/>
          <w:szCs w:val="24"/>
        </w:rPr>
        <w:t xml:space="preserve"> dans le sérum du veau. Dans notre étude le seuil utilisé pour est déterminer un transfert adéquat doit être supérieur à 56 g/L. La concentration moyenne en PTS était de 67.1g/L. En outre, La prévalence du TIP adéquat était de 79%. Cependant la teneur en PTS chez le veau a été influencée par plusieurs facteurs tels que : la race du veau ainsi que la qualité et le mode de distribution du colostrum. Par contre les conditions de vêlage, le sexe et le poids du veau n’ont montré aucun effet significatif sur la concentration en PTS. Les résultats de notre étude ont montré que la prévalence de DTIP a été faible chez les veaux qui ont consommé du colostrum de bonne qualité ainsi des veaux biberonnés, et elle est nulle pour les veaux de race Montbéliarde.</w:t>
      </w:r>
    </w:p>
    <w:p w:rsidR="002F4E4A" w:rsidRPr="002F4E4A" w:rsidRDefault="002F4E4A" w:rsidP="002F4E4A">
      <w:pPr>
        <w:jc w:val="both"/>
        <w:rPr>
          <w:rFonts w:asciiTheme="majorBidi" w:hAnsiTheme="majorBidi" w:cstheme="majorBidi"/>
          <w:sz w:val="24"/>
          <w:szCs w:val="24"/>
        </w:rPr>
      </w:pPr>
    </w:p>
    <w:p w:rsidR="002F4E4A" w:rsidRPr="002F4E4A" w:rsidRDefault="002F4E4A" w:rsidP="002F4E4A">
      <w:pPr>
        <w:jc w:val="both"/>
        <w:rPr>
          <w:rFonts w:asciiTheme="majorBidi" w:hAnsiTheme="majorBidi" w:cstheme="majorBidi"/>
          <w:sz w:val="24"/>
          <w:szCs w:val="24"/>
        </w:rPr>
      </w:pPr>
      <w:r w:rsidRPr="002F4E4A">
        <w:rPr>
          <w:rFonts w:asciiTheme="majorBidi" w:hAnsiTheme="majorBidi" w:cstheme="majorBidi"/>
          <w:b/>
          <w:bCs/>
          <w:sz w:val="24"/>
          <w:szCs w:val="24"/>
        </w:rPr>
        <w:t>Abstract</w:t>
      </w:r>
      <w:r w:rsidRPr="002F4E4A">
        <w:rPr>
          <w:rFonts w:asciiTheme="majorBidi" w:hAnsiTheme="majorBidi" w:cstheme="majorBidi"/>
          <w:sz w:val="24"/>
          <w:szCs w:val="24"/>
        </w:rPr>
        <w:t>:</w:t>
      </w:r>
    </w:p>
    <w:p w:rsidR="00014BDB" w:rsidRPr="002F4E4A" w:rsidRDefault="002F4E4A" w:rsidP="002F4E4A">
      <w:pPr>
        <w:jc w:val="both"/>
        <w:rPr>
          <w:rFonts w:asciiTheme="majorBidi" w:hAnsiTheme="majorBidi" w:cstheme="majorBidi"/>
          <w:sz w:val="24"/>
          <w:szCs w:val="24"/>
          <w:lang w:val="en-US"/>
        </w:rPr>
      </w:pPr>
      <w:r w:rsidRPr="002F4E4A">
        <w:rPr>
          <w:rFonts w:asciiTheme="majorBidi" w:hAnsiTheme="majorBidi" w:cstheme="majorBidi"/>
          <w:sz w:val="24"/>
          <w:szCs w:val="24"/>
          <w:lang w:val="en-US"/>
        </w:rPr>
        <w:t xml:space="preserve">Calves are born with near </w:t>
      </w:r>
      <w:proofErr w:type="spellStart"/>
      <w:r w:rsidRPr="002F4E4A">
        <w:rPr>
          <w:rFonts w:asciiTheme="majorBidi" w:hAnsiTheme="majorBidi" w:cstheme="majorBidi"/>
          <w:sz w:val="24"/>
          <w:szCs w:val="24"/>
          <w:lang w:val="en-US"/>
        </w:rPr>
        <w:t>agammaglobulinemia</w:t>
      </w:r>
      <w:proofErr w:type="spellEnd"/>
      <w:r w:rsidRPr="002F4E4A">
        <w:rPr>
          <w:rFonts w:asciiTheme="majorBidi" w:hAnsiTheme="majorBidi" w:cstheme="majorBidi"/>
          <w:sz w:val="24"/>
          <w:szCs w:val="24"/>
          <w:lang w:val="en-US"/>
        </w:rPr>
        <w:t xml:space="preserve">, so they must ingest immunoglobulin from their mother's </w:t>
      </w:r>
      <w:proofErr w:type="spellStart"/>
      <w:r w:rsidRPr="002F4E4A">
        <w:rPr>
          <w:rFonts w:asciiTheme="majorBidi" w:hAnsiTheme="majorBidi" w:cstheme="majorBidi"/>
          <w:sz w:val="24"/>
          <w:szCs w:val="24"/>
          <w:lang w:val="en-US"/>
        </w:rPr>
        <w:t>colostrum</w:t>
      </w:r>
      <w:proofErr w:type="spellEnd"/>
      <w:r w:rsidRPr="002F4E4A">
        <w:rPr>
          <w:rFonts w:asciiTheme="majorBidi" w:hAnsiTheme="majorBidi" w:cstheme="majorBidi"/>
          <w:sz w:val="24"/>
          <w:szCs w:val="24"/>
          <w:lang w:val="en-US"/>
        </w:rPr>
        <w:t xml:space="preserve">; this is called passive immunity transfer (PIT). Obtaining an adequate PIT in the calf, both for its health and for its future productivity, is of paramount importance. The objectives of this study were to determine the prevalence of adequate PIT by TSP assay and to examine the management factors associated with PIT in newborn calves. Blood samples (n = 48) were collected from 1-3 day old calves of different breeds at the farm level. In order to determine the concentration of STP we used a laboratory method with a biochemical </w:t>
      </w:r>
      <w:proofErr w:type="spellStart"/>
      <w:r w:rsidRPr="002F4E4A">
        <w:rPr>
          <w:rFonts w:asciiTheme="majorBidi" w:hAnsiTheme="majorBidi" w:cstheme="majorBidi"/>
          <w:sz w:val="24"/>
          <w:szCs w:val="24"/>
          <w:lang w:val="en-US"/>
        </w:rPr>
        <w:t>analyser</w:t>
      </w:r>
      <w:proofErr w:type="spellEnd"/>
      <w:r w:rsidRPr="002F4E4A">
        <w:rPr>
          <w:rFonts w:asciiTheme="majorBidi" w:hAnsiTheme="majorBidi" w:cstheme="majorBidi"/>
          <w:sz w:val="24"/>
          <w:szCs w:val="24"/>
          <w:lang w:val="en-US"/>
        </w:rPr>
        <w:t xml:space="preserve"> by the </w:t>
      </w:r>
      <w:proofErr w:type="spellStart"/>
      <w:r w:rsidRPr="002F4E4A">
        <w:rPr>
          <w:rFonts w:asciiTheme="majorBidi" w:hAnsiTheme="majorBidi" w:cstheme="majorBidi"/>
          <w:sz w:val="24"/>
          <w:szCs w:val="24"/>
          <w:lang w:val="en-US"/>
        </w:rPr>
        <w:t>Biuret</w:t>
      </w:r>
      <w:proofErr w:type="spellEnd"/>
      <w:r w:rsidRPr="002F4E4A">
        <w:rPr>
          <w:rFonts w:asciiTheme="majorBidi" w:hAnsiTheme="majorBidi" w:cstheme="majorBidi"/>
          <w:sz w:val="24"/>
          <w:szCs w:val="24"/>
          <w:lang w:val="en-US"/>
        </w:rPr>
        <w:t xml:space="preserve"> reaction. This method provides an indirect measurement of the </w:t>
      </w:r>
      <w:proofErr w:type="spellStart"/>
      <w:r w:rsidRPr="002F4E4A">
        <w:rPr>
          <w:rFonts w:asciiTheme="majorBidi" w:hAnsiTheme="majorBidi" w:cstheme="majorBidi"/>
          <w:sz w:val="24"/>
          <w:szCs w:val="24"/>
          <w:lang w:val="en-US"/>
        </w:rPr>
        <w:t>IgG</w:t>
      </w:r>
      <w:proofErr w:type="spellEnd"/>
      <w:r w:rsidRPr="002F4E4A">
        <w:rPr>
          <w:rFonts w:asciiTheme="majorBidi" w:hAnsiTheme="majorBidi" w:cstheme="majorBidi"/>
          <w:sz w:val="24"/>
          <w:szCs w:val="24"/>
          <w:lang w:val="en-US"/>
        </w:rPr>
        <w:t xml:space="preserve"> concentration in the calf serum. In our study, the threshold used to determine adequate transfer was greater than 56 g/L. The average TSP concentration was 67.1g/L. In addition, the prevalence of adequate PIP was 79%. However, the TSP level in the calf was influenced by several factors such as the breed of the calf as well as the quality and mode of distribution of </w:t>
      </w:r>
      <w:proofErr w:type="spellStart"/>
      <w:r w:rsidRPr="002F4E4A">
        <w:rPr>
          <w:rFonts w:asciiTheme="majorBidi" w:hAnsiTheme="majorBidi" w:cstheme="majorBidi"/>
          <w:sz w:val="24"/>
          <w:szCs w:val="24"/>
          <w:lang w:val="en-US"/>
        </w:rPr>
        <w:t>colostrum</w:t>
      </w:r>
      <w:proofErr w:type="spellEnd"/>
      <w:r w:rsidRPr="002F4E4A">
        <w:rPr>
          <w:rFonts w:asciiTheme="majorBidi" w:hAnsiTheme="majorBidi" w:cstheme="majorBidi"/>
          <w:sz w:val="24"/>
          <w:szCs w:val="24"/>
          <w:lang w:val="en-US"/>
        </w:rPr>
        <w:t xml:space="preserve">. On the other hand, calving conditions, sex and calf weight showed </w:t>
      </w:r>
      <w:r w:rsidRPr="002F4E4A">
        <w:rPr>
          <w:rFonts w:asciiTheme="majorBidi" w:hAnsiTheme="majorBidi" w:cstheme="majorBidi"/>
          <w:sz w:val="24"/>
          <w:szCs w:val="24"/>
          <w:lang w:val="en-US"/>
        </w:rPr>
        <w:lastRenderedPageBreak/>
        <w:t xml:space="preserve">no significant effect on the STP concentration. The results of our study showed that the prevalence of DTIP was low in calves that consumed good quality </w:t>
      </w:r>
      <w:proofErr w:type="spellStart"/>
      <w:r w:rsidRPr="002F4E4A">
        <w:rPr>
          <w:rFonts w:asciiTheme="majorBidi" w:hAnsiTheme="majorBidi" w:cstheme="majorBidi"/>
          <w:sz w:val="24"/>
          <w:szCs w:val="24"/>
          <w:lang w:val="en-US"/>
        </w:rPr>
        <w:t>colostrum</w:t>
      </w:r>
      <w:proofErr w:type="spellEnd"/>
      <w:r w:rsidRPr="002F4E4A">
        <w:rPr>
          <w:rFonts w:asciiTheme="majorBidi" w:hAnsiTheme="majorBidi" w:cstheme="majorBidi"/>
          <w:sz w:val="24"/>
          <w:szCs w:val="24"/>
          <w:lang w:val="en-US"/>
        </w:rPr>
        <w:t xml:space="preserve"> as well as bottle-fed calves, and it was nil for </w:t>
      </w:r>
      <w:proofErr w:type="spellStart"/>
      <w:r w:rsidRPr="002F4E4A">
        <w:rPr>
          <w:rFonts w:asciiTheme="majorBidi" w:hAnsiTheme="majorBidi" w:cstheme="majorBidi"/>
          <w:sz w:val="24"/>
          <w:szCs w:val="24"/>
          <w:lang w:val="en-US"/>
        </w:rPr>
        <w:t>Montbeliard</w:t>
      </w:r>
      <w:proofErr w:type="spellEnd"/>
      <w:r w:rsidRPr="002F4E4A">
        <w:rPr>
          <w:rFonts w:asciiTheme="majorBidi" w:hAnsiTheme="majorBidi" w:cstheme="majorBidi"/>
          <w:sz w:val="24"/>
          <w:szCs w:val="24"/>
          <w:lang w:val="en-US"/>
        </w:rPr>
        <w:t xml:space="preserve"> calves.</w:t>
      </w:r>
    </w:p>
    <w:sectPr w:rsidR="00014BDB" w:rsidRPr="002F4E4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27A4"/>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C2FE3"/>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564F"/>
    <w:rsid w:val="00286046"/>
    <w:rsid w:val="00287EA4"/>
    <w:rsid w:val="00290020"/>
    <w:rsid w:val="00290B28"/>
    <w:rsid w:val="00290E40"/>
    <w:rsid w:val="002B044C"/>
    <w:rsid w:val="002B06E8"/>
    <w:rsid w:val="002B176B"/>
    <w:rsid w:val="002B18A5"/>
    <w:rsid w:val="002B2CC4"/>
    <w:rsid w:val="002C2E07"/>
    <w:rsid w:val="002E22CB"/>
    <w:rsid w:val="002E5A10"/>
    <w:rsid w:val="002E6149"/>
    <w:rsid w:val="002F0D90"/>
    <w:rsid w:val="002F4E4A"/>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6406A"/>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0755"/>
    <w:rsid w:val="0052296D"/>
    <w:rsid w:val="0053351F"/>
    <w:rsid w:val="00534930"/>
    <w:rsid w:val="00537043"/>
    <w:rsid w:val="00547480"/>
    <w:rsid w:val="00552010"/>
    <w:rsid w:val="0055438F"/>
    <w:rsid w:val="005548C4"/>
    <w:rsid w:val="00554A2A"/>
    <w:rsid w:val="00567B6D"/>
    <w:rsid w:val="00572946"/>
    <w:rsid w:val="005803A4"/>
    <w:rsid w:val="00580FD4"/>
    <w:rsid w:val="005851EE"/>
    <w:rsid w:val="0058616F"/>
    <w:rsid w:val="00591C3B"/>
    <w:rsid w:val="005931D3"/>
    <w:rsid w:val="005953C9"/>
    <w:rsid w:val="005A035E"/>
    <w:rsid w:val="005A4D26"/>
    <w:rsid w:val="005B153C"/>
    <w:rsid w:val="005C1E40"/>
    <w:rsid w:val="005C3755"/>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2E41"/>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9AE"/>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3896"/>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1417</TotalTime>
  <Pages>2</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548</cp:revision>
  <dcterms:created xsi:type="dcterms:W3CDTF">2019-12-10T12:38:00Z</dcterms:created>
  <dcterms:modified xsi:type="dcterms:W3CDTF">2022-09-22T09:06:00Z</dcterms:modified>
</cp:coreProperties>
</file>