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6D" w:rsidRDefault="001B3597" w:rsidP="00586D0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586D03" w:rsidRPr="00586D03">
        <w:rPr>
          <w:rFonts w:asciiTheme="majorBidi" w:hAnsiTheme="majorBidi" w:cstheme="majorBidi"/>
          <w:b/>
          <w:bCs/>
          <w:sz w:val="28"/>
          <w:szCs w:val="28"/>
        </w:rPr>
        <w:t xml:space="preserve">Le </w:t>
      </w:r>
      <w:proofErr w:type="spellStart"/>
      <w:r w:rsidR="00586D03" w:rsidRPr="00586D03">
        <w:rPr>
          <w:rFonts w:asciiTheme="majorBidi" w:hAnsiTheme="majorBidi" w:cstheme="majorBidi"/>
          <w:b/>
          <w:bCs/>
          <w:sz w:val="28"/>
          <w:szCs w:val="28"/>
        </w:rPr>
        <w:t>pyomètre</w:t>
      </w:r>
      <w:proofErr w:type="spellEnd"/>
      <w:r w:rsidR="00586D03" w:rsidRPr="00586D03">
        <w:rPr>
          <w:rFonts w:asciiTheme="majorBidi" w:hAnsiTheme="majorBidi" w:cstheme="majorBidi"/>
          <w:b/>
          <w:bCs/>
          <w:sz w:val="28"/>
          <w:szCs w:val="28"/>
        </w:rPr>
        <w:t xml:space="preserve"> chez les carnivores domestiques : étude rétrospective</w:t>
      </w:r>
    </w:p>
    <w:p w:rsidR="00B97824" w:rsidRDefault="00B97824" w:rsidP="00B97824">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86D03" w:rsidRPr="00586D03" w:rsidRDefault="00586D03" w:rsidP="00586D03">
      <w:pPr>
        <w:jc w:val="both"/>
        <w:rPr>
          <w:rFonts w:asciiTheme="majorBidi" w:hAnsiTheme="majorBidi" w:cstheme="majorBidi"/>
          <w:sz w:val="24"/>
          <w:szCs w:val="24"/>
        </w:rPr>
      </w:pPr>
      <w:r w:rsidRPr="00586D03">
        <w:rPr>
          <w:rFonts w:asciiTheme="majorBidi" w:hAnsiTheme="majorBidi" w:cstheme="majorBidi"/>
          <w:sz w:val="24"/>
          <w:szCs w:val="24"/>
        </w:rPr>
        <w:t xml:space="preserve">Dans les pays où la stérilisation des animaux de compagnes n’est pas bien pratiquée, le </w:t>
      </w:r>
      <w:proofErr w:type="spellStart"/>
      <w:r w:rsidRPr="00586D03">
        <w:rPr>
          <w:rFonts w:asciiTheme="majorBidi" w:hAnsiTheme="majorBidi" w:cstheme="majorBidi"/>
          <w:sz w:val="24"/>
          <w:szCs w:val="24"/>
        </w:rPr>
        <w:t>pyomètre</w:t>
      </w:r>
      <w:proofErr w:type="spellEnd"/>
      <w:r w:rsidRPr="00586D03">
        <w:rPr>
          <w:rFonts w:asciiTheme="majorBidi" w:hAnsiTheme="majorBidi" w:cstheme="majorBidi"/>
          <w:sz w:val="24"/>
          <w:szCs w:val="24"/>
        </w:rPr>
        <w:t xml:space="preserve"> se manifeste à des taux très élevés, ce dernier est caractérisé par une accumulation de pus dans la cavité utérine ce pus a un retentissement extrêmement négatif sur la santé de ces animaux surtout si elle n’est pas diagnostiqué a temps, elle peut être grave, voire mortelle. Ce processus a un point de départ principalement hormonal associé à d’autres facteurs bactériens. La chirurgie (</w:t>
      </w:r>
      <w:proofErr w:type="spellStart"/>
      <w:r w:rsidRPr="00586D03">
        <w:rPr>
          <w:rFonts w:asciiTheme="majorBidi" w:hAnsiTheme="majorBidi" w:cstheme="majorBidi"/>
          <w:sz w:val="24"/>
          <w:szCs w:val="24"/>
        </w:rPr>
        <w:t>ovariohystérectomie</w:t>
      </w:r>
      <w:proofErr w:type="spellEnd"/>
      <w:r w:rsidRPr="00586D03">
        <w:rPr>
          <w:rFonts w:asciiTheme="majorBidi" w:hAnsiTheme="majorBidi" w:cstheme="majorBidi"/>
          <w:sz w:val="24"/>
          <w:szCs w:val="24"/>
        </w:rPr>
        <w:t xml:space="preserve">) est considérer comme un traitement le plus efficace et le plus utilisé dans le traitement de </w:t>
      </w:r>
      <w:proofErr w:type="spellStart"/>
      <w:r w:rsidRPr="00586D03">
        <w:rPr>
          <w:rFonts w:asciiTheme="majorBidi" w:hAnsiTheme="majorBidi" w:cstheme="majorBidi"/>
          <w:sz w:val="24"/>
          <w:szCs w:val="24"/>
        </w:rPr>
        <w:t>pyomètre</w:t>
      </w:r>
      <w:proofErr w:type="spellEnd"/>
      <w:r w:rsidRPr="00586D03">
        <w:rPr>
          <w:rFonts w:asciiTheme="majorBidi" w:hAnsiTheme="majorBidi" w:cstheme="majorBidi"/>
          <w:sz w:val="24"/>
          <w:szCs w:val="24"/>
        </w:rPr>
        <w:t>.</w:t>
      </w:r>
    </w:p>
    <w:p w:rsidR="00586D03" w:rsidRPr="00586D03" w:rsidRDefault="00586D03" w:rsidP="00586D03">
      <w:pPr>
        <w:jc w:val="both"/>
        <w:rPr>
          <w:rFonts w:asciiTheme="majorBidi" w:hAnsiTheme="majorBidi" w:cstheme="majorBidi"/>
          <w:sz w:val="24"/>
          <w:szCs w:val="24"/>
        </w:rPr>
      </w:pPr>
    </w:p>
    <w:p w:rsidR="00586D03" w:rsidRPr="00586D03" w:rsidRDefault="00586D03" w:rsidP="00586D03">
      <w:pPr>
        <w:jc w:val="both"/>
        <w:rPr>
          <w:rFonts w:asciiTheme="majorBidi" w:hAnsiTheme="majorBidi" w:cstheme="majorBidi"/>
          <w:sz w:val="24"/>
          <w:szCs w:val="24"/>
        </w:rPr>
      </w:pPr>
    </w:p>
    <w:p w:rsidR="00586D03" w:rsidRPr="00586D03" w:rsidRDefault="00586D03" w:rsidP="00586D03">
      <w:pPr>
        <w:jc w:val="both"/>
        <w:rPr>
          <w:rFonts w:asciiTheme="majorBidi" w:hAnsiTheme="majorBidi" w:cstheme="majorBidi"/>
          <w:sz w:val="24"/>
          <w:szCs w:val="24"/>
        </w:rPr>
      </w:pPr>
      <w:r w:rsidRPr="00586D03">
        <w:rPr>
          <w:rFonts w:asciiTheme="majorBidi" w:hAnsiTheme="majorBidi" w:cstheme="majorBidi"/>
          <w:b/>
          <w:bCs/>
          <w:sz w:val="24"/>
          <w:szCs w:val="24"/>
        </w:rPr>
        <w:t>Abstract</w:t>
      </w:r>
      <w:r w:rsidRPr="00586D03">
        <w:rPr>
          <w:rFonts w:asciiTheme="majorBidi" w:hAnsiTheme="majorBidi" w:cstheme="majorBidi"/>
          <w:sz w:val="24"/>
          <w:szCs w:val="24"/>
        </w:rPr>
        <w:t>:</w:t>
      </w:r>
    </w:p>
    <w:p w:rsidR="00014BDB" w:rsidRPr="00586D03" w:rsidRDefault="00586D03" w:rsidP="00586D03">
      <w:pPr>
        <w:jc w:val="both"/>
        <w:rPr>
          <w:rFonts w:asciiTheme="majorBidi" w:hAnsiTheme="majorBidi" w:cstheme="majorBidi"/>
          <w:sz w:val="24"/>
          <w:szCs w:val="24"/>
          <w:lang w:val="en-US"/>
        </w:rPr>
      </w:pPr>
      <w:r w:rsidRPr="00586D03">
        <w:rPr>
          <w:rFonts w:asciiTheme="majorBidi" w:hAnsiTheme="majorBidi" w:cstheme="majorBidi"/>
          <w:sz w:val="24"/>
          <w:szCs w:val="24"/>
          <w:lang w:val="en-US"/>
        </w:rPr>
        <w:t xml:space="preserve">In countries where the sterilization of companion animals is not well practiced, </w:t>
      </w:r>
      <w:proofErr w:type="spellStart"/>
      <w:r w:rsidRPr="00586D03">
        <w:rPr>
          <w:rFonts w:asciiTheme="majorBidi" w:hAnsiTheme="majorBidi" w:cstheme="majorBidi"/>
          <w:sz w:val="24"/>
          <w:szCs w:val="24"/>
          <w:lang w:val="en-US"/>
        </w:rPr>
        <w:t>pyometra</w:t>
      </w:r>
      <w:proofErr w:type="spellEnd"/>
      <w:r w:rsidRPr="00586D03">
        <w:rPr>
          <w:rFonts w:asciiTheme="majorBidi" w:hAnsiTheme="majorBidi" w:cstheme="majorBidi"/>
          <w:sz w:val="24"/>
          <w:szCs w:val="24"/>
          <w:lang w:val="en-US"/>
        </w:rPr>
        <w:t xml:space="preserve"> manifests itself at very high rates, the latter is characterized by an accumulation of pus in the uterine cavity this pus has an extremely negative impact on health of these animals especially if it is not diagnosed in time, it can be serious, even fatal. This process has a mainly hormonal starting point associated with other bacterial factors. Surgery (</w:t>
      </w:r>
      <w:proofErr w:type="spellStart"/>
      <w:r w:rsidRPr="00586D03">
        <w:rPr>
          <w:rFonts w:asciiTheme="majorBidi" w:hAnsiTheme="majorBidi" w:cstheme="majorBidi"/>
          <w:sz w:val="24"/>
          <w:szCs w:val="24"/>
          <w:lang w:val="en-US"/>
        </w:rPr>
        <w:t>ovariohysterectomy</w:t>
      </w:r>
      <w:proofErr w:type="spellEnd"/>
      <w:r w:rsidRPr="00586D03">
        <w:rPr>
          <w:rFonts w:asciiTheme="majorBidi" w:hAnsiTheme="majorBidi" w:cstheme="majorBidi"/>
          <w:sz w:val="24"/>
          <w:szCs w:val="24"/>
          <w:lang w:val="en-US"/>
        </w:rPr>
        <w:t xml:space="preserve">) is considered the most effective and widely used treatment in the treatment of </w:t>
      </w:r>
      <w:proofErr w:type="spellStart"/>
      <w:r w:rsidRPr="00586D03">
        <w:rPr>
          <w:rFonts w:asciiTheme="majorBidi" w:hAnsiTheme="majorBidi" w:cstheme="majorBidi"/>
          <w:sz w:val="24"/>
          <w:szCs w:val="24"/>
          <w:lang w:val="en-US"/>
        </w:rPr>
        <w:t>pyometra</w:t>
      </w:r>
      <w:proofErr w:type="spellEnd"/>
      <w:r w:rsidRPr="00586D03">
        <w:rPr>
          <w:rFonts w:asciiTheme="majorBidi" w:hAnsiTheme="majorBidi" w:cstheme="majorBidi"/>
          <w:sz w:val="24"/>
          <w:szCs w:val="24"/>
          <w:lang w:val="en-US"/>
        </w:rPr>
        <w:t>.</w:t>
      </w:r>
    </w:p>
    <w:sectPr w:rsidR="00014BDB" w:rsidRPr="00586D0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B85"/>
    <w:rsid w:val="004D0E6F"/>
    <w:rsid w:val="004D14D1"/>
    <w:rsid w:val="004D34D4"/>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86D03"/>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38D8"/>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E7607"/>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06BC6"/>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97824"/>
    <w:rsid w:val="00BA0198"/>
    <w:rsid w:val="00BA16A5"/>
    <w:rsid w:val="00BA16E8"/>
    <w:rsid w:val="00BA1FDD"/>
    <w:rsid w:val="00BA232D"/>
    <w:rsid w:val="00BA5419"/>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660FA"/>
    <w:rsid w:val="00D6732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1444</TotalTime>
  <Pages>1</Pages>
  <Words>196</Words>
  <Characters>1084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597</cp:revision>
  <dcterms:created xsi:type="dcterms:W3CDTF">2019-12-10T12:38:00Z</dcterms:created>
  <dcterms:modified xsi:type="dcterms:W3CDTF">2022-10-10T13:48:00Z</dcterms:modified>
</cp:coreProperties>
</file>