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7C" w:rsidRDefault="00FA6B7C" w:rsidP="00FA6B7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FA6B7C">
        <w:rPr>
          <w:rFonts w:asciiTheme="majorBidi" w:hAnsiTheme="majorBidi" w:cstheme="majorBidi"/>
          <w:b/>
          <w:bCs/>
          <w:color w:val="000000"/>
          <w:sz w:val="28"/>
          <w:szCs w:val="28"/>
          <w:shd w:val="clear" w:color="auto" w:fill="FFFFFF"/>
        </w:rPr>
        <w:t>Sedrati</w:t>
      </w:r>
      <w:proofErr w:type="spellEnd"/>
      <w:r w:rsidRPr="00FA6B7C">
        <w:rPr>
          <w:rFonts w:asciiTheme="majorBidi" w:hAnsiTheme="majorBidi" w:cstheme="majorBidi"/>
          <w:b/>
          <w:bCs/>
          <w:color w:val="000000"/>
          <w:sz w:val="28"/>
          <w:szCs w:val="28"/>
          <w:shd w:val="clear" w:color="auto" w:fill="FFFFFF"/>
        </w:rPr>
        <w:t xml:space="preserve"> Tahar</w:t>
      </w:r>
    </w:p>
    <w:p w:rsidR="00FA6B7C" w:rsidRDefault="00FA6B7C" w:rsidP="00FA6B7C">
      <w:pPr>
        <w:jc w:val="center"/>
        <w:rPr>
          <w:rFonts w:asciiTheme="majorBidi" w:hAnsiTheme="majorBidi" w:cstheme="majorBidi"/>
          <w:b/>
          <w:bCs/>
          <w:color w:val="000000"/>
          <w:sz w:val="28"/>
          <w:szCs w:val="28"/>
          <w:shd w:val="clear" w:color="auto" w:fill="FFFFFF"/>
        </w:rPr>
      </w:pPr>
      <w:r w:rsidRPr="00FA6B7C">
        <w:rPr>
          <w:rFonts w:asciiTheme="majorBidi" w:hAnsiTheme="majorBidi" w:cstheme="majorBidi"/>
          <w:b/>
          <w:bCs/>
          <w:color w:val="000000"/>
          <w:sz w:val="28"/>
          <w:szCs w:val="28"/>
          <w:shd w:val="clear" w:color="auto" w:fill="FFFFFF"/>
        </w:rPr>
        <w:t xml:space="preserve">Identification et profil de résistance aux antibiotiques des entérobactéries isolées des mammites cliniques chez la vache laitière dans la région de Bordj Bou Arreridj </w:t>
      </w:r>
    </w:p>
    <w:p w:rsidR="00FA6B7C" w:rsidRDefault="00FA6B7C" w:rsidP="00FA6B7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FA6B7C" w:rsidRDefault="00FA6B7C">
      <w:pPr>
        <w:rPr>
          <w:rFonts w:asciiTheme="majorBidi" w:hAnsiTheme="majorBidi" w:cstheme="majorBidi"/>
          <w:sz w:val="24"/>
          <w:szCs w:val="24"/>
        </w:rPr>
      </w:pPr>
      <w:r w:rsidRPr="00FA6B7C">
        <w:rPr>
          <w:rFonts w:asciiTheme="majorBidi" w:hAnsiTheme="majorBidi" w:cstheme="majorBidi"/>
          <w:b/>
          <w:bCs/>
          <w:sz w:val="24"/>
          <w:szCs w:val="24"/>
        </w:rPr>
        <w:t>Résumé</w:t>
      </w:r>
      <w:r w:rsidRPr="00FA6B7C">
        <w:rPr>
          <w:rFonts w:asciiTheme="majorBidi" w:hAnsiTheme="majorBidi" w:cstheme="majorBidi"/>
          <w:sz w:val="24"/>
          <w:szCs w:val="24"/>
        </w:rPr>
        <w:t xml:space="preserve"> : </w:t>
      </w:r>
    </w:p>
    <w:p w:rsidR="00D14316" w:rsidRPr="00FA6B7C" w:rsidRDefault="00FA6B7C" w:rsidP="00FA6B7C">
      <w:pPr>
        <w:rPr>
          <w:rFonts w:asciiTheme="majorBidi" w:hAnsiTheme="majorBidi" w:cstheme="majorBidi"/>
          <w:sz w:val="24"/>
          <w:szCs w:val="24"/>
        </w:rPr>
      </w:pPr>
      <w:r w:rsidRPr="00FA6B7C">
        <w:rPr>
          <w:rFonts w:asciiTheme="majorBidi" w:hAnsiTheme="majorBidi" w:cstheme="majorBidi"/>
          <w:sz w:val="24"/>
          <w:szCs w:val="24"/>
        </w:rPr>
        <w:t xml:space="preserve">L’objectif de ce travail consiste à évaluer la prévalence des mammites cliniques dans quarante-deux exploitations laitières de la région de Bordj Bou Arreridj , à mettre en évidence l’influence de certains facteurs de risque sur la survenue des mammites, et à déterminer l’identité et la fréquence des entérobactéries responsables de ces infections et, enfin, à évaluer la sensibilité aux antibiotiques in vitro de ces germes isolés du lait de mammite. A la lumière des résultats obtenus, il s’avère que les mammites cliniques sont bien présentes dans nos élevages avec un taux de 36%. Les résultats de l’enquête épidémiologique ont permis de mettre en évidence l’effet significatif (p&lt;0 ,05) du rang de lactation, de la race, de la saison, de la conformation de la mamelle, et du stade de lactation sur la prévalence des mammites cliniques. De même, il semble que la mauvaise condition d’hygiène de traite et la mauvaise conduite du troupeau ont constitué les probables facteurs de risque. L’isolement bactérien a concerné 75 % des échantillons. Les germes à Gram positif ont été les plus fréquents (68%). Par ailleurs, parmi les cultures pures à Gram négatives (32%) ,32 entérobactéries ont été isolées, soit un taux de 26 %. En fait, </w:t>
      </w:r>
      <w:proofErr w:type="spellStart"/>
      <w:r w:rsidRPr="00FA6B7C">
        <w:rPr>
          <w:rFonts w:asciiTheme="majorBidi" w:hAnsiTheme="majorBidi" w:cstheme="majorBidi"/>
          <w:sz w:val="24"/>
          <w:szCs w:val="24"/>
        </w:rPr>
        <w:t>E.coli</w:t>
      </w:r>
      <w:proofErr w:type="spellEnd"/>
      <w:r w:rsidRPr="00FA6B7C">
        <w:rPr>
          <w:rFonts w:asciiTheme="majorBidi" w:hAnsiTheme="majorBidi" w:cstheme="majorBidi"/>
          <w:sz w:val="24"/>
          <w:szCs w:val="24"/>
        </w:rPr>
        <w:t xml:space="preserve"> est l’entérobactérie le plus incriminé dans les mammites cliniques (13%), suivi d’</w:t>
      </w:r>
      <w:proofErr w:type="spellStart"/>
      <w:r w:rsidRPr="00FA6B7C">
        <w:rPr>
          <w:rFonts w:asciiTheme="majorBidi" w:hAnsiTheme="majorBidi" w:cstheme="majorBidi"/>
          <w:sz w:val="24"/>
          <w:szCs w:val="24"/>
        </w:rPr>
        <w:t>Enterobacter</w:t>
      </w:r>
      <w:proofErr w:type="spellEnd"/>
      <w:r w:rsidRPr="00FA6B7C">
        <w:rPr>
          <w:rFonts w:asciiTheme="majorBidi" w:hAnsiTheme="majorBidi" w:cstheme="majorBidi"/>
          <w:sz w:val="24"/>
          <w:szCs w:val="24"/>
        </w:rPr>
        <w:t xml:space="preserve"> </w:t>
      </w:r>
      <w:proofErr w:type="spellStart"/>
      <w:r w:rsidRPr="00FA6B7C">
        <w:rPr>
          <w:rFonts w:asciiTheme="majorBidi" w:hAnsiTheme="majorBidi" w:cstheme="majorBidi"/>
          <w:sz w:val="24"/>
          <w:szCs w:val="24"/>
        </w:rPr>
        <w:t>cloacae</w:t>
      </w:r>
      <w:proofErr w:type="spellEnd"/>
      <w:r w:rsidRPr="00FA6B7C">
        <w:rPr>
          <w:rFonts w:asciiTheme="majorBidi" w:hAnsiTheme="majorBidi" w:cstheme="majorBidi"/>
          <w:sz w:val="24"/>
          <w:szCs w:val="24"/>
        </w:rPr>
        <w:t xml:space="preserve"> (7 %), puis de </w:t>
      </w:r>
      <w:proofErr w:type="spellStart"/>
      <w:r w:rsidRPr="00FA6B7C">
        <w:rPr>
          <w:rFonts w:asciiTheme="majorBidi" w:hAnsiTheme="majorBidi" w:cstheme="majorBidi"/>
          <w:sz w:val="24"/>
          <w:szCs w:val="24"/>
        </w:rPr>
        <w:t>Serratia</w:t>
      </w:r>
      <w:proofErr w:type="spellEnd"/>
      <w:r w:rsidRPr="00FA6B7C">
        <w:rPr>
          <w:rFonts w:asciiTheme="majorBidi" w:hAnsiTheme="majorBidi" w:cstheme="majorBidi"/>
          <w:sz w:val="24"/>
          <w:szCs w:val="24"/>
        </w:rPr>
        <w:t xml:space="preserve"> </w:t>
      </w:r>
      <w:proofErr w:type="spellStart"/>
      <w:r w:rsidRPr="00FA6B7C">
        <w:rPr>
          <w:rFonts w:asciiTheme="majorBidi" w:hAnsiTheme="majorBidi" w:cstheme="majorBidi"/>
          <w:sz w:val="24"/>
          <w:szCs w:val="24"/>
        </w:rPr>
        <w:t>marcescens</w:t>
      </w:r>
      <w:proofErr w:type="spellEnd"/>
      <w:r w:rsidRPr="00FA6B7C">
        <w:rPr>
          <w:rFonts w:asciiTheme="majorBidi" w:hAnsiTheme="majorBidi" w:cstheme="majorBidi"/>
          <w:sz w:val="24"/>
          <w:szCs w:val="24"/>
        </w:rPr>
        <w:t xml:space="preserve"> (3%) et de </w:t>
      </w:r>
      <w:proofErr w:type="spellStart"/>
      <w:r w:rsidRPr="00FA6B7C">
        <w:rPr>
          <w:rFonts w:asciiTheme="majorBidi" w:hAnsiTheme="majorBidi" w:cstheme="majorBidi"/>
          <w:sz w:val="24"/>
          <w:szCs w:val="24"/>
        </w:rPr>
        <w:t>Klebsiella</w:t>
      </w:r>
      <w:proofErr w:type="spellEnd"/>
      <w:r w:rsidRPr="00FA6B7C">
        <w:rPr>
          <w:rFonts w:asciiTheme="majorBidi" w:hAnsiTheme="majorBidi" w:cstheme="majorBidi"/>
          <w:sz w:val="24"/>
          <w:szCs w:val="24"/>
        </w:rPr>
        <w:t xml:space="preserve"> </w:t>
      </w:r>
      <w:proofErr w:type="spellStart"/>
      <w:r w:rsidRPr="00FA6B7C">
        <w:rPr>
          <w:rFonts w:asciiTheme="majorBidi" w:hAnsiTheme="majorBidi" w:cstheme="majorBidi"/>
          <w:sz w:val="24"/>
          <w:szCs w:val="24"/>
        </w:rPr>
        <w:t>pneumoniae</w:t>
      </w:r>
      <w:proofErr w:type="spellEnd"/>
      <w:r w:rsidRPr="00FA6B7C">
        <w:rPr>
          <w:rFonts w:asciiTheme="majorBidi" w:hAnsiTheme="majorBidi" w:cstheme="majorBidi"/>
          <w:sz w:val="24"/>
          <w:szCs w:val="24"/>
        </w:rPr>
        <w:t xml:space="preserve"> (3%). Ainsi, l’étude de l’</w:t>
      </w:r>
      <w:proofErr w:type="spellStart"/>
      <w:r w:rsidRPr="00FA6B7C">
        <w:rPr>
          <w:rFonts w:asciiTheme="majorBidi" w:hAnsiTheme="majorBidi" w:cstheme="majorBidi"/>
          <w:sz w:val="24"/>
          <w:szCs w:val="24"/>
        </w:rPr>
        <w:t>antibiorésistance</w:t>
      </w:r>
      <w:proofErr w:type="spellEnd"/>
      <w:r w:rsidRPr="00FA6B7C">
        <w:rPr>
          <w:rFonts w:asciiTheme="majorBidi" w:hAnsiTheme="majorBidi" w:cstheme="majorBidi"/>
          <w:sz w:val="24"/>
          <w:szCs w:val="24"/>
        </w:rPr>
        <w:t xml:space="preserve"> de ces germes isolés révèle l’existence de résistances non négligeables à l’action des pénicillines et des tétracyclines avec un niveau d’inefficacité qui dépasse les 68%. Par contre, Aucune souche de phénotype BLSE n’a été détectée. </w:t>
      </w:r>
      <w:r w:rsidRPr="00FA6B7C">
        <w:rPr>
          <w:rFonts w:asciiTheme="majorBidi" w:hAnsiTheme="majorBidi" w:cstheme="majorBidi"/>
          <w:sz w:val="24"/>
          <w:szCs w:val="24"/>
        </w:rPr>
        <w:br/>
      </w:r>
      <w:r w:rsidRPr="00FA6B7C">
        <w:rPr>
          <w:rFonts w:asciiTheme="majorBidi" w:hAnsiTheme="majorBidi" w:cstheme="majorBidi"/>
          <w:sz w:val="24"/>
          <w:szCs w:val="24"/>
        </w:rPr>
        <w:br/>
      </w:r>
      <w:r w:rsidRPr="00FA6B7C">
        <w:rPr>
          <w:rFonts w:asciiTheme="majorBidi" w:hAnsiTheme="majorBidi" w:cstheme="majorBidi"/>
          <w:sz w:val="24"/>
          <w:szCs w:val="24"/>
        </w:rPr>
        <w:br/>
      </w:r>
      <w:r w:rsidRPr="00FA6B7C">
        <w:rPr>
          <w:rFonts w:asciiTheme="majorBidi" w:hAnsiTheme="majorBidi" w:cstheme="majorBidi"/>
          <w:b/>
          <w:bCs/>
          <w:sz w:val="24"/>
          <w:szCs w:val="24"/>
          <w:lang w:val="en-US"/>
        </w:rPr>
        <w:t>Abstract</w:t>
      </w:r>
      <w:proofErr w:type="gramStart"/>
      <w:r w:rsidRPr="00FA6B7C">
        <w:rPr>
          <w:rFonts w:asciiTheme="majorBidi" w:hAnsiTheme="majorBidi" w:cstheme="majorBidi"/>
          <w:b/>
          <w:bCs/>
          <w:sz w:val="24"/>
          <w:szCs w:val="24"/>
          <w:lang w:val="en-US"/>
        </w:rPr>
        <w:t>:</w:t>
      </w:r>
      <w:proofErr w:type="gramEnd"/>
      <w:r w:rsidRPr="00FA6B7C">
        <w:rPr>
          <w:rFonts w:asciiTheme="majorBidi" w:hAnsiTheme="majorBidi" w:cstheme="majorBidi"/>
          <w:b/>
          <w:bCs/>
          <w:sz w:val="24"/>
          <w:szCs w:val="24"/>
          <w:lang w:val="en-US"/>
        </w:rPr>
        <w:br/>
      </w:r>
      <w:r w:rsidRPr="00FA6B7C">
        <w:rPr>
          <w:rFonts w:asciiTheme="majorBidi" w:hAnsiTheme="majorBidi" w:cstheme="majorBidi"/>
          <w:sz w:val="24"/>
          <w:szCs w:val="24"/>
          <w:lang w:val="en-US"/>
        </w:rPr>
        <w:t xml:space="preserve">The objective of this work is to evaluate the prevalence of clinical mastitis in forty-two dairy farms in the region of </w:t>
      </w:r>
      <w:proofErr w:type="spellStart"/>
      <w:r w:rsidRPr="00FA6B7C">
        <w:rPr>
          <w:rFonts w:asciiTheme="majorBidi" w:hAnsiTheme="majorBidi" w:cstheme="majorBidi"/>
          <w:sz w:val="24"/>
          <w:szCs w:val="24"/>
          <w:lang w:val="en-US"/>
        </w:rPr>
        <w:t>Bordj</w:t>
      </w:r>
      <w:proofErr w:type="spellEnd"/>
      <w:r w:rsidRPr="00FA6B7C">
        <w:rPr>
          <w:rFonts w:asciiTheme="majorBidi" w:hAnsiTheme="majorBidi" w:cstheme="majorBidi"/>
          <w:sz w:val="24"/>
          <w:szCs w:val="24"/>
          <w:lang w:val="en-US"/>
        </w:rPr>
        <w:t xml:space="preserve"> </w:t>
      </w:r>
      <w:proofErr w:type="spellStart"/>
      <w:r w:rsidRPr="00FA6B7C">
        <w:rPr>
          <w:rFonts w:asciiTheme="majorBidi" w:hAnsiTheme="majorBidi" w:cstheme="majorBidi"/>
          <w:sz w:val="24"/>
          <w:szCs w:val="24"/>
          <w:lang w:val="en-US"/>
        </w:rPr>
        <w:t>Bou</w:t>
      </w:r>
      <w:proofErr w:type="spellEnd"/>
      <w:r w:rsidRPr="00FA6B7C">
        <w:rPr>
          <w:rFonts w:asciiTheme="majorBidi" w:hAnsiTheme="majorBidi" w:cstheme="majorBidi"/>
          <w:sz w:val="24"/>
          <w:szCs w:val="24"/>
          <w:lang w:val="en-US"/>
        </w:rPr>
        <w:t xml:space="preserve"> </w:t>
      </w:r>
      <w:proofErr w:type="spellStart"/>
      <w:r w:rsidRPr="00FA6B7C">
        <w:rPr>
          <w:rFonts w:asciiTheme="majorBidi" w:hAnsiTheme="majorBidi" w:cstheme="majorBidi"/>
          <w:sz w:val="24"/>
          <w:szCs w:val="24"/>
          <w:lang w:val="en-US"/>
        </w:rPr>
        <w:t>Arreridj</w:t>
      </w:r>
      <w:proofErr w:type="spellEnd"/>
      <w:r w:rsidRPr="00FA6B7C">
        <w:rPr>
          <w:rFonts w:asciiTheme="majorBidi" w:hAnsiTheme="majorBidi" w:cstheme="majorBidi"/>
          <w:sz w:val="24"/>
          <w:szCs w:val="24"/>
          <w:lang w:val="en-US"/>
        </w:rPr>
        <w:t xml:space="preserve">, to demonstrate the influence of risk factors on the occurrence of mastitis and to determine the identity and the frequency of </w:t>
      </w:r>
      <w:proofErr w:type="spellStart"/>
      <w:r w:rsidRPr="00FA6B7C">
        <w:rPr>
          <w:rFonts w:asciiTheme="majorBidi" w:hAnsiTheme="majorBidi" w:cstheme="majorBidi"/>
          <w:sz w:val="24"/>
          <w:szCs w:val="24"/>
          <w:lang w:val="en-US"/>
        </w:rPr>
        <w:t>Enterobacteriaceae</w:t>
      </w:r>
      <w:proofErr w:type="spellEnd"/>
      <w:r w:rsidRPr="00FA6B7C">
        <w:rPr>
          <w:rFonts w:asciiTheme="majorBidi" w:hAnsiTheme="majorBidi" w:cstheme="majorBidi"/>
          <w:sz w:val="24"/>
          <w:szCs w:val="24"/>
          <w:lang w:val="en-US"/>
        </w:rPr>
        <w:t xml:space="preserve"> responsible for these infections, and finally to evaluate in vitro the antibiotic susceptibility of those pathogens isolated from milk of mastitis. In light of the results obtained, it appears that clinical mastitis </w:t>
      </w:r>
      <w:proofErr w:type="gramStart"/>
      <w:r w:rsidRPr="00FA6B7C">
        <w:rPr>
          <w:rFonts w:asciiTheme="majorBidi" w:hAnsiTheme="majorBidi" w:cstheme="majorBidi"/>
          <w:sz w:val="24"/>
          <w:szCs w:val="24"/>
          <w:lang w:val="en-US"/>
        </w:rPr>
        <w:t>are</w:t>
      </w:r>
      <w:proofErr w:type="gramEnd"/>
      <w:r w:rsidRPr="00FA6B7C">
        <w:rPr>
          <w:rFonts w:asciiTheme="majorBidi" w:hAnsiTheme="majorBidi" w:cstheme="majorBidi"/>
          <w:sz w:val="24"/>
          <w:szCs w:val="24"/>
          <w:lang w:val="en-US"/>
        </w:rPr>
        <w:t xml:space="preserve"> present in our farms with a rate of 36%. The results of the epidemiological investigation helped to highlight the significant effect (p &lt;0, 05) of parity, race, season, conformation of the udder, and lactation stag on the prevalence of clinical mastitis. Similarly, it seems that poor hygienic milking conditions and poor herd were the probable risk factors. The bacterial isolation has concerned 75% of the samples. Gram-positive were the most frequent (68%). Moreover, among the pure cultures Gram-negative (32%), 32 </w:t>
      </w:r>
      <w:proofErr w:type="spellStart"/>
      <w:r w:rsidRPr="00FA6B7C">
        <w:rPr>
          <w:rFonts w:asciiTheme="majorBidi" w:hAnsiTheme="majorBidi" w:cstheme="majorBidi"/>
          <w:sz w:val="24"/>
          <w:szCs w:val="24"/>
          <w:lang w:val="en-US"/>
        </w:rPr>
        <w:t>Enterobacteriaceae</w:t>
      </w:r>
      <w:proofErr w:type="spellEnd"/>
      <w:r w:rsidRPr="00FA6B7C">
        <w:rPr>
          <w:rFonts w:asciiTheme="majorBidi" w:hAnsiTheme="majorBidi" w:cstheme="majorBidi"/>
          <w:sz w:val="24"/>
          <w:szCs w:val="24"/>
          <w:lang w:val="en-US"/>
        </w:rPr>
        <w:t xml:space="preserve"> were isolated with a rate of 26%. In fact, E. coli is the most </w:t>
      </w:r>
      <w:proofErr w:type="spellStart"/>
      <w:r w:rsidRPr="00FA6B7C">
        <w:rPr>
          <w:rFonts w:asciiTheme="majorBidi" w:hAnsiTheme="majorBidi" w:cstheme="majorBidi"/>
          <w:sz w:val="24"/>
          <w:szCs w:val="24"/>
          <w:lang w:val="en-US"/>
        </w:rPr>
        <w:lastRenderedPageBreak/>
        <w:t>Enterobacteriaceae</w:t>
      </w:r>
      <w:proofErr w:type="spellEnd"/>
      <w:r w:rsidRPr="00FA6B7C">
        <w:rPr>
          <w:rFonts w:asciiTheme="majorBidi" w:hAnsiTheme="majorBidi" w:cstheme="majorBidi"/>
          <w:sz w:val="24"/>
          <w:szCs w:val="24"/>
          <w:lang w:val="en-US"/>
        </w:rPr>
        <w:t xml:space="preserve"> incriminated in clinical mastitis (13%), followed by </w:t>
      </w:r>
      <w:proofErr w:type="spellStart"/>
      <w:r w:rsidRPr="00FA6B7C">
        <w:rPr>
          <w:rFonts w:asciiTheme="majorBidi" w:hAnsiTheme="majorBidi" w:cstheme="majorBidi"/>
          <w:sz w:val="24"/>
          <w:szCs w:val="24"/>
          <w:lang w:val="en-US"/>
        </w:rPr>
        <w:t>Enterobacter</w:t>
      </w:r>
      <w:proofErr w:type="spellEnd"/>
      <w:r w:rsidRPr="00FA6B7C">
        <w:rPr>
          <w:rFonts w:asciiTheme="majorBidi" w:hAnsiTheme="majorBidi" w:cstheme="majorBidi"/>
          <w:sz w:val="24"/>
          <w:szCs w:val="24"/>
          <w:lang w:val="en-US"/>
        </w:rPr>
        <w:t xml:space="preserve"> cloacae (7%) and </w:t>
      </w:r>
      <w:proofErr w:type="spellStart"/>
      <w:r w:rsidRPr="00FA6B7C">
        <w:rPr>
          <w:rFonts w:asciiTheme="majorBidi" w:hAnsiTheme="majorBidi" w:cstheme="majorBidi"/>
          <w:sz w:val="24"/>
          <w:szCs w:val="24"/>
          <w:lang w:val="en-US"/>
        </w:rPr>
        <w:t>Serratia</w:t>
      </w:r>
      <w:proofErr w:type="spellEnd"/>
      <w:r w:rsidRPr="00FA6B7C">
        <w:rPr>
          <w:rFonts w:asciiTheme="majorBidi" w:hAnsiTheme="majorBidi" w:cstheme="majorBidi"/>
          <w:sz w:val="24"/>
          <w:szCs w:val="24"/>
          <w:lang w:val="en-US"/>
        </w:rPr>
        <w:t xml:space="preserve"> </w:t>
      </w:r>
      <w:proofErr w:type="spellStart"/>
      <w:r w:rsidRPr="00FA6B7C">
        <w:rPr>
          <w:rFonts w:asciiTheme="majorBidi" w:hAnsiTheme="majorBidi" w:cstheme="majorBidi"/>
          <w:sz w:val="24"/>
          <w:szCs w:val="24"/>
          <w:lang w:val="en-US"/>
        </w:rPr>
        <w:t>marcescens</w:t>
      </w:r>
      <w:proofErr w:type="spellEnd"/>
      <w:r w:rsidRPr="00FA6B7C">
        <w:rPr>
          <w:rFonts w:asciiTheme="majorBidi" w:hAnsiTheme="majorBidi" w:cstheme="majorBidi"/>
          <w:sz w:val="24"/>
          <w:szCs w:val="24"/>
          <w:lang w:val="en-US"/>
        </w:rPr>
        <w:t xml:space="preserve"> (3%) and </w:t>
      </w:r>
      <w:proofErr w:type="spellStart"/>
      <w:r w:rsidRPr="00FA6B7C">
        <w:rPr>
          <w:rFonts w:asciiTheme="majorBidi" w:hAnsiTheme="majorBidi" w:cstheme="majorBidi"/>
          <w:sz w:val="24"/>
          <w:szCs w:val="24"/>
          <w:lang w:val="en-US"/>
        </w:rPr>
        <w:t>Klebsiella</w:t>
      </w:r>
      <w:proofErr w:type="spellEnd"/>
      <w:r w:rsidRPr="00FA6B7C">
        <w:rPr>
          <w:rFonts w:asciiTheme="majorBidi" w:hAnsiTheme="majorBidi" w:cstheme="majorBidi"/>
          <w:sz w:val="24"/>
          <w:szCs w:val="24"/>
          <w:lang w:val="en-US"/>
        </w:rPr>
        <w:t xml:space="preserve"> </w:t>
      </w:r>
      <w:proofErr w:type="spellStart"/>
      <w:r w:rsidRPr="00FA6B7C">
        <w:rPr>
          <w:rFonts w:asciiTheme="majorBidi" w:hAnsiTheme="majorBidi" w:cstheme="majorBidi"/>
          <w:sz w:val="24"/>
          <w:szCs w:val="24"/>
          <w:lang w:val="en-US"/>
        </w:rPr>
        <w:t>pneumoniae</w:t>
      </w:r>
      <w:proofErr w:type="spellEnd"/>
      <w:r w:rsidRPr="00FA6B7C">
        <w:rPr>
          <w:rFonts w:asciiTheme="majorBidi" w:hAnsiTheme="majorBidi" w:cstheme="majorBidi"/>
          <w:sz w:val="24"/>
          <w:szCs w:val="24"/>
          <w:lang w:val="en-US"/>
        </w:rPr>
        <w:t xml:space="preserve"> (3%). Thus, the study of antibiotic resistance of the isolated bacteria reveals the existence of significant resistance to the action of penicillin’s and tetracycline with a level of inefficiency that exceeds 68%. </w:t>
      </w:r>
      <w:r w:rsidRPr="00FA6B7C">
        <w:rPr>
          <w:rFonts w:asciiTheme="majorBidi" w:hAnsiTheme="majorBidi" w:cstheme="majorBidi"/>
          <w:sz w:val="24"/>
          <w:szCs w:val="24"/>
        </w:rPr>
        <w:t xml:space="preserve">By cons, no </w:t>
      </w:r>
      <w:proofErr w:type="spellStart"/>
      <w:r w:rsidRPr="00FA6B7C">
        <w:rPr>
          <w:rFonts w:asciiTheme="majorBidi" w:hAnsiTheme="majorBidi" w:cstheme="majorBidi"/>
          <w:sz w:val="24"/>
          <w:szCs w:val="24"/>
        </w:rPr>
        <w:t>strain</w:t>
      </w:r>
      <w:proofErr w:type="spellEnd"/>
      <w:r w:rsidRPr="00FA6B7C">
        <w:rPr>
          <w:rFonts w:asciiTheme="majorBidi" w:hAnsiTheme="majorBidi" w:cstheme="majorBidi"/>
          <w:sz w:val="24"/>
          <w:szCs w:val="24"/>
        </w:rPr>
        <w:t xml:space="preserve"> of ESBL </w:t>
      </w:r>
      <w:proofErr w:type="spellStart"/>
      <w:r w:rsidRPr="00FA6B7C">
        <w:rPr>
          <w:rFonts w:asciiTheme="majorBidi" w:hAnsiTheme="majorBidi" w:cstheme="majorBidi"/>
          <w:sz w:val="24"/>
          <w:szCs w:val="24"/>
        </w:rPr>
        <w:t>phenotype</w:t>
      </w:r>
      <w:proofErr w:type="spellEnd"/>
      <w:r w:rsidRPr="00FA6B7C">
        <w:rPr>
          <w:rFonts w:asciiTheme="majorBidi" w:hAnsiTheme="majorBidi" w:cstheme="majorBidi"/>
          <w:sz w:val="24"/>
          <w:szCs w:val="24"/>
        </w:rPr>
        <w:t xml:space="preserve"> </w:t>
      </w:r>
      <w:proofErr w:type="spellStart"/>
      <w:r w:rsidRPr="00FA6B7C">
        <w:rPr>
          <w:rFonts w:asciiTheme="majorBidi" w:hAnsiTheme="majorBidi" w:cstheme="majorBidi"/>
          <w:sz w:val="24"/>
          <w:szCs w:val="24"/>
        </w:rPr>
        <w:t>was</w:t>
      </w:r>
      <w:proofErr w:type="spellEnd"/>
      <w:r w:rsidRPr="00FA6B7C">
        <w:rPr>
          <w:rFonts w:asciiTheme="majorBidi" w:hAnsiTheme="majorBidi" w:cstheme="majorBidi"/>
          <w:sz w:val="24"/>
          <w:szCs w:val="24"/>
        </w:rPr>
        <w:t xml:space="preserve"> </w:t>
      </w:r>
      <w:proofErr w:type="spellStart"/>
      <w:r w:rsidRPr="00FA6B7C">
        <w:rPr>
          <w:rFonts w:asciiTheme="majorBidi" w:hAnsiTheme="majorBidi" w:cstheme="majorBidi"/>
          <w:sz w:val="24"/>
          <w:szCs w:val="24"/>
        </w:rPr>
        <w:t>detected</w:t>
      </w:r>
      <w:proofErr w:type="spellEnd"/>
      <w:r w:rsidRPr="00FA6B7C">
        <w:rPr>
          <w:rFonts w:asciiTheme="majorBidi" w:hAnsiTheme="majorBidi" w:cstheme="majorBidi"/>
          <w:sz w:val="24"/>
          <w:szCs w:val="24"/>
        </w:rPr>
        <w:t>.</w:t>
      </w:r>
    </w:p>
    <w:sectPr w:rsidR="00D14316" w:rsidRPr="00FA6B7C"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A6B7C"/>
    <w:rsid w:val="00D14316"/>
    <w:rsid w:val="00FA6B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2965</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2019-10-10T09:25:00Z</dcterms:created>
  <dcterms:modified xsi:type="dcterms:W3CDTF">2019-10-10T09:28:00Z</dcterms:modified>
</cp:coreProperties>
</file>