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4F" w:rsidRDefault="00FA544F" w:rsidP="00FA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44F">
        <w:rPr>
          <w:rFonts w:ascii="Times New Roman" w:eastAsia="Times New Roman" w:hAnsi="Times New Roman" w:cs="Times New Roman"/>
          <w:b/>
          <w:bCs/>
          <w:sz w:val="28"/>
          <w:szCs w:val="28"/>
        </w:rPr>
        <w:t>Apport du laboratoire dans le diagnostic des piroplasmoses des ruminants</w:t>
      </w:r>
    </w:p>
    <w:p w:rsidR="00FA544F" w:rsidRPr="00FA544F" w:rsidRDefault="00FA544F" w:rsidP="00FA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44F" w:rsidRPr="00FA544F" w:rsidRDefault="00FA544F" w:rsidP="00FA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bookmarkStart w:id="0" w:name="_GoBack"/>
      <w:proofErr w:type="spellStart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Asma</w:t>
      </w:r>
      <w:proofErr w:type="spellEnd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Amina</w:t>
      </w:r>
      <w:proofErr w:type="spellEnd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FOUGHALI </w:t>
      </w:r>
      <w:bookmarkEnd w:id="0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2</w:t>
      </w:r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*, Mohamed GHARBI </w:t>
      </w:r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1 Laboratoire de Biodiversité et Environnement : Interactions et Génomes. Université des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Sciences et de la Technologie Houari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Boumédiène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BP 32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Bab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Zouar, 1611, Alger, Algérie.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2 Institut des Sciences Vétérinaires, Université Saad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Dahlab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BP 270,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Ouled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Yaich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, 9000 Blida, Algérie.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3 Laboratoire de Parasitologie, École Nationale de Médecine Vétérinaire de Sidi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Thabet</w:t>
      </w:r>
      <w:proofErr w:type="gram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,Univ</w:t>
      </w:r>
      <w:proofErr w:type="spellEnd"/>
      <w:proofErr w:type="gram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Manouba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2020 Sidi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Thabet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, Tunisie.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Correspondance : asma.amina.foughali@gmail.com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A544F" w:rsidRPr="00FA544F" w:rsidRDefault="00FA544F" w:rsidP="00FA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</w:rPr>
        <w:t>Résumé</w:t>
      </w:r>
    </w:p>
    <w:p w:rsidR="00FA544F" w:rsidRPr="00FA544F" w:rsidRDefault="00FA544F" w:rsidP="00FA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Durant la saison chaude en Algérie, les piroplasmoses représentent un des problèmes majeurs en pathologie des ruminants. Généralement, les données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épidémio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-cliniques orientent le diagnostic mais dans certains cas, seuls les examens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paracliniques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confirment ou infirment la suspicion diagnostique. Pour cette raison, plusieurs techniques de laboratoire peuvent être utilisées, chacune présente des avantages et des limites. Les étalements de sang colorés au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Giemsa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est la technique la plus utilisée lors d’une suspicion des piroplasmoses chez les ruminants, sous microscope optique les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especes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24"/>
          <w:szCs w:val="24"/>
        </w:rPr>
        <w:t>Theileria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sont toutes de petites formes,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24"/>
          <w:szCs w:val="24"/>
        </w:rPr>
        <w:t>Babesia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spp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544F">
        <w:rPr>
          <w:rFonts w:ascii="Times New Roman" w:eastAsia="Times New Roman" w:hAnsi="Times New Roman" w:cs="Times New Roman"/>
          <w:sz w:val="24"/>
          <w:szCs w:val="24"/>
        </w:rPr>
        <w:t>contiennent</w:t>
      </w:r>
      <w:proofErr w:type="gram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un noyau avec de la chromatine ayant une position marginale. Les étalements de nœuds lymphatiques colorés au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Giemsa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est une technique difficile à réaliser sur le terrain à cause de la méfiance des éleveurs et même des vétérinaires praticiens, elle permet un diagnostic direct et précoce de la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theilériose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en mettant en évidence les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schizontes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. La réaction de polymérisation en chaîne (PCR) nécessite l’utilisation d’amorces spécifiques, elle est actuellement la méthode de référence. Le test ELISA (Enzyme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Immunosorbent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Assay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 xml:space="preserve">) est une méthode rapide, utilisée que pour les enquêtes épidémiologiques afin de détecter les porteurs asymptomatiques ayant une faible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</w:rPr>
        <w:t>parasitémie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</w:rPr>
        <w:t>. En conclusion plusieurs techniques permettent le diagnostic de certitude des piroplasmoses chez les ruminants mais chacune a ses limites et ses avantages que le praticien choisi en fonction du contexte, de ses moyens et de son objectif.</w:t>
      </w:r>
    </w:p>
    <w:p w:rsidR="00FA544F" w:rsidRPr="00FA544F" w:rsidRDefault="00FA544F" w:rsidP="00FA54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44F">
        <w:rPr>
          <w:rFonts w:ascii="Times New Roman" w:eastAsia="Times New Roman" w:hAnsi="Times New Roman" w:cs="Times New Roman"/>
          <w:b/>
          <w:bCs/>
        </w:rPr>
        <w:t>Mots clés :</w:t>
      </w:r>
      <w:r w:rsidRPr="00FA544F">
        <w:rPr>
          <w:rFonts w:ascii="Times New Roman" w:eastAsia="Times New Roman" w:hAnsi="Times New Roman" w:cs="Times New Roman"/>
        </w:rPr>
        <w:t xml:space="preserve"> Diagnostic, </w:t>
      </w:r>
      <w:proofErr w:type="spellStart"/>
      <w:r w:rsidRPr="00FA544F">
        <w:rPr>
          <w:rFonts w:ascii="Times New Roman" w:eastAsia="Times New Roman" w:hAnsi="Times New Roman" w:cs="Times New Roman"/>
        </w:rPr>
        <w:t>piroplasmes</w:t>
      </w:r>
      <w:proofErr w:type="spellEnd"/>
      <w:r w:rsidRPr="00FA544F">
        <w:rPr>
          <w:rFonts w:ascii="Times New Roman" w:eastAsia="Times New Roman" w:hAnsi="Times New Roman" w:cs="Times New Roman"/>
        </w:rPr>
        <w:t>, ruminants, étalement, PCR.</w:t>
      </w:r>
    </w:p>
    <w:p w:rsidR="00FA544F" w:rsidRPr="00FA544F" w:rsidRDefault="00FA544F" w:rsidP="00FA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FA54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The laboratory's role in the diagnosis of ruminant </w:t>
      </w:r>
      <w:proofErr w:type="spellStart"/>
      <w:r w:rsidRPr="00FA54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piroplasmosis</w:t>
      </w:r>
      <w:proofErr w:type="spellEnd"/>
    </w:p>
    <w:p w:rsidR="00FA544F" w:rsidRPr="00FA544F" w:rsidRDefault="00FA544F" w:rsidP="00FA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spellStart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Asma</w:t>
      </w:r>
      <w:proofErr w:type="spellEnd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Amina</w:t>
      </w:r>
      <w:proofErr w:type="spellEnd"/>
      <w:r w:rsidRPr="00FA54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FOUGHALI 1, 2*, Mohamed GHARBI 3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1 Laboratoire de Biodiversité et Environnement : Interactions et Génomes. Université des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Sciences et de la Technologie Houari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Boumédiène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BP 32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Bab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Zouar, 1611, Alger, Algérie.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2 Institut des Sciences Vétérinaires, Université Saad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Dahlab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BP 270,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Ouled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Yaich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, 9000 Blida, Algérie.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</w:pPr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3 Laboratoire de Parasitologie, École Nationale de Médecine Vétérinaire de Sidi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Thabet</w:t>
      </w:r>
      <w:proofErr w:type="gram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>,Univ</w:t>
      </w:r>
      <w:proofErr w:type="spellEnd"/>
      <w:proofErr w:type="gram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Manouba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, 2020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Sidi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Thabet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, </w:t>
      </w:r>
      <w:proofErr w:type="spell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Tunisie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.</w:t>
      </w:r>
    </w:p>
    <w:p w:rsidR="00FA544F" w:rsidRPr="00FA544F" w:rsidRDefault="00FA544F" w:rsidP="00FA54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</w:pPr>
      <w:proofErr w:type="spellStart"/>
      <w:proofErr w:type="gramStart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Correspondance</w:t>
      </w:r>
      <w:proofErr w:type="spell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 :</w:t>
      </w:r>
      <w:proofErr w:type="gramEnd"/>
      <w:r w:rsidRPr="00FA544F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 asma.amina.foughali@gmail.com</w:t>
      </w:r>
    </w:p>
    <w:p w:rsidR="00FA544F" w:rsidRPr="00FA544F" w:rsidRDefault="00FA544F" w:rsidP="00FA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During the hot season in Algeria,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piroplasmosis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one of the major problems in ruminant pathology. Generally, epidemiological and clinical data guide the diagnosis, but in some cases, only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paraclinical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examinations confirm or invalidate the suspicion of the diagnosis. For this reason, several laboratory techniques can be used, each with advantages and limitations.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Theileria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are all small forms under the light microscope, whereas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Babesia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spp. </w:t>
      </w:r>
      <w:proofErr w:type="gram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</w:t>
      </w:r>
      <w:proofErr w:type="gram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nucleus with chromatin in a marginal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position.Giemsa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stained lymph node spreads are a difficult technique to perform in the field due to the mistrust of farmers and even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practising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veterinarians. It allows for direct and early diagnosis of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theileriosis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highlighting the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schizonts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polymerase chain reaction (PCR) requires the use of specific primers and is currently the reference method. The ELISA (Enzyme Linked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Immunosorbent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Assay) is a rapid method, used only for epidemiological surveys to detect asymptomatic carriers with low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parasitaemia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In conclusion, several techniques allow the diagnosis of </w:t>
      </w:r>
      <w:proofErr w:type="spellStart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piroplasmosis</w:t>
      </w:r>
      <w:proofErr w:type="spellEnd"/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</w:t>
      </w:r>
      <w:r w:rsidRPr="00FA54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ruminants, but each one has its limits and advantages that the practitioner chooses according to the context, his means, and his objective.</w:t>
      </w: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lang w:val="fr-BE" w:eastAsia="fr-FR"/>
        </w:rPr>
      </w:pPr>
      <w:r w:rsidRPr="00FA544F">
        <w:rPr>
          <w:rFonts w:ascii="Times New Roman" w:eastAsia="Times New Roman" w:hAnsi="Times New Roman" w:cs="Times New Roman"/>
          <w:b/>
          <w:bCs/>
          <w:lang w:val="fr-BE"/>
        </w:rPr>
        <w:t xml:space="preserve">Keywords : </w:t>
      </w:r>
      <w:proofErr w:type="spellStart"/>
      <w:r w:rsidRPr="00FA544F">
        <w:rPr>
          <w:rFonts w:ascii="Times New Roman" w:eastAsia="Times New Roman" w:hAnsi="Times New Roman" w:cs="Times New Roman"/>
          <w:lang w:val="fr-BE" w:eastAsia="fr-FR"/>
        </w:rPr>
        <w:t>piroplasms</w:t>
      </w:r>
      <w:proofErr w:type="spellEnd"/>
      <w:r w:rsidRPr="00FA544F">
        <w:rPr>
          <w:rFonts w:ascii="Times New Roman" w:eastAsia="Times New Roman" w:hAnsi="Times New Roman" w:cs="Times New Roman"/>
          <w:lang w:val="fr-BE" w:eastAsia="fr-FR"/>
        </w:rPr>
        <w:t xml:space="preserve">, ruminants, </w:t>
      </w:r>
      <w:proofErr w:type="spellStart"/>
      <w:r w:rsidRPr="00FA544F">
        <w:rPr>
          <w:rFonts w:ascii="Times New Roman" w:eastAsia="Times New Roman" w:hAnsi="Times New Roman" w:cs="Times New Roman"/>
          <w:lang w:val="fr-BE" w:eastAsia="fr-FR"/>
        </w:rPr>
        <w:t>staininmpùm</w:t>
      </w:r>
      <w:proofErr w:type="spellEnd"/>
      <w:r w:rsidRPr="00FA544F">
        <w:rPr>
          <w:rFonts w:ascii="Times New Roman" w:eastAsia="Times New Roman" w:hAnsi="Times New Roman" w:cs="Times New Roman"/>
          <w:lang w:val="fr-BE" w:eastAsia="fr-FR"/>
        </w:rPr>
        <w:t xml:space="preserve">, </w:t>
      </w:r>
      <w:proofErr w:type="spellStart"/>
      <w:r w:rsidRPr="00FA544F">
        <w:rPr>
          <w:rFonts w:ascii="Times New Roman" w:eastAsia="Times New Roman" w:hAnsi="Times New Roman" w:cs="Times New Roman"/>
          <w:lang w:val="fr-BE" w:eastAsia="fr-FR"/>
        </w:rPr>
        <w:t>diagnosis</w:t>
      </w:r>
      <w:proofErr w:type="spellEnd"/>
    </w:p>
    <w:p w:rsidR="00294B23" w:rsidRDefault="00294B23"/>
    <w:sectPr w:rsidR="0029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4F"/>
    <w:rsid w:val="00294B23"/>
    <w:rsid w:val="00F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2023-01-08T08:23:00Z</dcterms:created>
  <dcterms:modified xsi:type="dcterms:W3CDTF">2023-01-08T08:24:00Z</dcterms:modified>
</cp:coreProperties>
</file>