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2F" w:rsidRDefault="00FE322F" w:rsidP="00FE322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FE322F">
        <w:rPr>
          <w:rFonts w:asciiTheme="majorBidi" w:hAnsiTheme="majorBidi" w:cstheme="majorBidi"/>
          <w:b/>
          <w:bCs/>
          <w:color w:val="000000"/>
          <w:sz w:val="28"/>
          <w:szCs w:val="28"/>
          <w:shd w:val="clear" w:color="auto" w:fill="FFFFFF"/>
        </w:rPr>
        <w:t>Rezoug</w:t>
      </w:r>
      <w:proofErr w:type="spellEnd"/>
      <w:r w:rsidRPr="00FE322F">
        <w:rPr>
          <w:rFonts w:asciiTheme="majorBidi" w:hAnsiTheme="majorBidi" w:cstheme="majorBidi"/>
          <w:b/>
          <w:bCs/>
          <w:color w:val="000000"/>
          <w:sz w:val="28"/>
          <w:szCs w:val="28"/>
          <w:shd w:val="clear" w:color="auto" w:fill="FFFFFF"/>
        </w:rPr>
        <w:t xml:space="preserve"> </w:t>
      </w:r>
      <w:proofErr w:type="spellStart"/>
      <w:r w:rsidRPr="00FE322F">
        <w:rPr>
          <w:rFonts w:asciiTheme="majorBidi" w:hAnsiTheme="majorBidi" w:cstheme="majorBidi"/>
          <w:b/>
          <w:bCs/>
          <w:color w:val="000000"/>
          <w:sz w:val="28"/>
          <w:szCs w:val="28"/>
          <w:shd w:val="clear" w:color="auto" w:fill="FFFFFF"/>
        </w:rPr>
        <w:t>Fahem</w:t>
      </w:r>
      <w:proofErr w:type="spellEnd"/>
    </w:p>
    <w:p w:rsidR="00FE322F" w:rsidRDefault="00FE322F" w:rsidP="00FE322F">
      <w:pPr>
        <w:jc w:val="center"/>
        <w:rPr>
          <w:rFonts w:asciiTheme="majorBidi" w:hAnsiTheme="majorBidi" w:cstheme="majorBidi"/>
          <w:b/>
          <w:bCs/>
          <w:color w:val="000000"/>
          <w:sz w:val="28"/>
          <w:szCs w:val="28"/>
          <w:shd w:val="clear" w:color="auto" w:fill="FFFFFF"/>
        </w:rPr>
      </w:pPr>
      <w:r w:rsidRPr="00FE322F">
        <w:rPr>
          <w:rFonts w:asciiTheme="majorBidi" w:hAnsiTheme="majorBidi" w:cstheme="majorBidi"/>
          <w:b/>
          <w:bCs/>
          <w:color w:val="000000"/>
          <w:sz w:val="28"/>
          <w:szCs w:val="28"/>
          <w:shd w:val="clear" w:color="auto" w:fill="FFFFFF"/>
        </w:rPr>
        <w:t xml:space="preserve">Caractéristiques phénotypiques et morphologiques de la population bovine locale Algérienne Brune de l'Atlas </w:t>
      </w:r>
    </w:p>
    <w:p w:rsidR="00FE322F" w:rsidRDefault="00FE322F" w:rsidP="00FE322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FE322F" w:rsidRDefault="00FE322F">
      <w:pPr>
        <w:rPr>
          <w:rFonts w:asciiTheme="majorBidi" w:hAnsiTheme="majorBidi" w:cstheme="majorBidi"/>
          <w:sz w:val="24"/>
          <w:szCs w:val="24"/>
        </w:rPr>
      </w:pPr>
      <w:r w:rsidRPr="00FE322F">
        <w:rPr>
          <w:rFonts w:asciiTheme="majorBidi" w:hAnsiTheme="majorBidi" w:cstheme="majorBidi"/>
          <w:b/>
          <w:bCs/>
          <w:sz w:val="24"/>
          <w:szCs w:val="24"/>
        </w:rPr>
        <w:t>Résumé</w:t>
      </w:r>
      <w:r w:rsidRPr="00FE322F">
        <w:rPr>
          <w:rFonts w:asciiTheme="majorBidi" w:hAnsiTheme="majorBidi" w:cstheme="majorBidi"/>
          <w:sz w:val="24"/>
          <w:szCs w:val="24"/>
        </w:rPr>
        <w:t xml:space="preserve"> : </w:t>
      </w:r>
    </w:p>
    <w:p w:rsidR="00C12A58" w:rsidRPr="00FE322F" w:rsidRDefault="00FE322F" w:rsidP="00FE322F">
      <w:pPr>
        <w:rPr>
          <w:rFonts w:asciiTheme="majorBidi" w:hAnsiTheme="majorBidi" w:cstheme="majorBidi"/>
          <w:sz w:val="24"/>
          <w:szCs w:val="24"/>
          <w:lang w:val="en-US"/>
        </w:rPr>
      </w:pPr>
      <w:r w:rsidRPr="00FE322F">
        <w:rPr>
          <w:rFonts w:asciiTheme="majorBidi" w:hAnsiTheme="majorBidi" w:cstheme="majorBidi"/>
          <w:sz w:val="24"/>
          <w:szCs w:val="24"/>
        </w:rPr>
        <w:t xml:space="preserve">Dans la perspective du développement du secteur de l'élevage du bovin local Brune de l'Atlas en Algérie, une meilleure connaissance des ressources génétiques bovines élevées localement est indispensable. Dans ce sens la présente étude a été réalisée au niveau de la région de </w:t>
      </w:r>
      <w:proofErr w:type="spellStart"/>
      <w:r w:rsidRPr="00FE322F">
        <w:rPr>
          <w:rFonts w:asciiTheme="majorBidi" w:hAnsiTheme="majorBidi" w:cstheme="majorBidi"/>
          <w:sz w:val="24"/>
          <w:szCs w:val="24"/>
        </w:rPr>
        <w:t>Tikjda</w:t>
      </w:r>
      <w:proofErr w:type="spellEnd"/>
      <w:r w:rsidRPr="00FE322F">
        <w:rPr>
          <w:rFonts w:asciiTheme="majorBidi" w:hAnsiTheme="majorBidi" w:cstheme="majorBidi"/>
          <w:sz w:val="24"/>
          <w:szCs w:val="24"/>
        </w:rPr>
        <w:t xml:space="preserve">, et a concerné deux aspects une enquête auprès des éleveurs et une caractérisation </w:t>
      </w:r>
      <w:proofErr w:type="spellStart"/>
      <w:r w:rsidRPr="00FE322F">
        <w:rPr>
          <w:rFonts w:asciiTheme="majorBidi" w:hAnsiTheme="majorBidi" w:cstheme="majorBidi"/>
          <w:sz w:val="24"/>
          <w:szCs w:val="24"/>
        </w:rPr>
        <w:t>morphobiométrique</w:t>
      </w:r>
      <w:proofErr w:type="spellEnd"/>
      <w:r w:rsidRPr="00FE322F">
        <w:rPr>
          <w:rFonts w:asciiTheme="majorBidi" w:hAnsiTheme="majorBidi" w:cstheme="majorBidi"/>
          <w:sz w:val="24"/>
          <w:szCs w:val="24"/>
        </w:rPr>
        <w:t xml:space="preserve"> des animaux. L'enquête réalisée a fait ressortir d'importants résultats. La population est élevée par des éleveurs de subsistance relativement commerciaux dont certains ont tenté d'améliorer la race en sélectionnant les meilleurs géniteurs, et d'autre ont opté pour l'insémination artificielle en mélangeant le sang de la race avec celui des races importées. Les individus de cette population sont adaptés à la marche sur de longues distances et les troupeaux ont des endroits de pâturages bien connus. 171 bovins ont fait l'objet d'une caractérisation morphologique et biométrique et 60 prélèvements sanguins ont été réalisés et conservés dans la perspective d'une caractérisation moléculaire, afin de déterminer sur le plan moléculaire les liens d'apparenté entre les différents rameaux. Sur le plan méthodologique, nous avons utilisé, de façon complémentaire, des méthodes d'analyses statistiques </w:t>
      </w:r>
      <w:proofErr w:type="spellStart"/>
      <w:r w:rsidRPr="00FE322F">
        <w:rPr>
          <w:rFonts w:asciiTheme="majorBidi" w:hAnsiTheme="majorBidi" w:cstheme="majorBidi"/>
          <w:sz w:val="24"/>
          <w:szCs w:val="24"/>
        </w:rPr>
        <w:t>multivariées</w:t>
      </w:r>
      <w:proofErr w:type="spellEnd"/>
      <w:r w:rsidRPr="00FE322F">
        <w:rPr>
          <w:rFonts w:asciiTheme="majorBidi" w:hAnsiTheme="majorBidi" w:cstheme="majorBidi"/>
          <w:sz w:val="24"/>
          <w:szCs w:val="24"/>
        </w:rPr>
        <w:t xml:space="preserve"> " ACM ", " ACP " et " AFM " pour aboutir en fin à une " CAH ". Les résultats de l'étude de la diversité phénotypique concordent avec ceux de la diversité génétique, vu que la variabilité rencontrée est individuelle. Tous les résultats mènent à conclure que cette population est formée d'une seule et unique race.</w:t>
      </w:r>
      <w:r w:rsidRPr="00FE322F">
        <w:rPr>
          <w:rFonts w:asciiTheme="majorBidi" w:hAnsiTheme="majorBidi" w:cstheme="majorBidi"/>
          <w:sz w:val="24"/>
          <w:szCs w:val="24"/>
        </w:rPr>
        <w:br/>
      </w:r>
      <w:r w:rsidRPr="00FE322F">
        <w:rPr>
          <w:rFonts w:asciiTheme="majorBidi" w:hAnsiTheme="majorBidi" w:cstheme="majorBidi"/>
          <w:sz w:val="24"/>
          <w:szCs w:val="24"/>
        </w:rPr>
        <w:br/>
      </w:r>
      <w:r w:rsidRPr="00FE322F">
        <w:rPr>
          <w:rFonts w:asciiTheme="majorBidi" w:hAnsiTheme="majorBidi" w:cstheme="majorBidi"/>
          <w:b/>
          <w:bCs/>
          <w:sz w:val="24"/>
          <w:szCs w:val="24"/>
          <w:lang w:val="en-US"/>
        </w:rPr>
        <w:t>Abstract</w:t>
      </w:r>
      <w:proofErr w:type="gramStart"/>
      <w:r w:rsidRPr="00FE322F">
        <w:rPr>
          <w:rFonts w:asciiTheme="majorBidi" w:hAnsiTheme="majorBidi" w:cstheme="majorBidi"/>
          <w:b/>
          <w:bCs/>
          <w:sz w:val="24"/>
          <w:szCs w:val="24"/>
          <w:lang w:val="en-US"/>
        </w:rPr>
        <w:t>:</w:t>
      </w:r>
      <w:proofErr w:type="gramEnd"/>
      <w:r w:rsidRPr="00FE322F">
        <w:rPr>
          <w:rFonts w:asciiTheme="majorBidi" w:hAnsiTheme="majorBidi" w:cstheme="majorBidi"/>
          <w:b/>
          <w:bCs/>
          <w:sz w:val="24"/>
          <w:szCs w:val="24"/>
          <w:lang w:val="en-US"/>
        </w:rPr>
        <w:br/>
      </w:r>
      <w:r w:rsidRPr="00FE322F">
        <w:rPr>
          <w:rFonts w:asciiTheme="majorBidi" w:hAnsiTheme="majorBidi" w:cstheme="majorBidi"/>
          <w:sz w:val="24"/>
          <w:szCs w:val="24"/>
          <w:lang w:val="en-US"/>
        </w:rPr>
        <w:t xml:space="preserve">In view of the development of the local cattle breeding sector in the Atlas </w:t>
      </w:r>
      <w:proofErr w:type="spellStart"/>
      <w:r w:rsidRPr="00FE322F">
        <w:rPr>
          <w:rFonts w:asciiTheme="majorBidi" w:hAnsiTheme="majorBidi" w:cstheme="majorBidi"/>
          <w:sz w:val="24"/>
          <w:szCs w:val="24"/>
          <w:lang w:val="en-US"/>
        </w:rPr>
        <w:t>Brune</w:t>
      </w:r>
      <w:proofErr w:type="spellEnd"/>
      <w:r w:rsidRPr="00FE322F">
        <w:rPr>
          <w:rFonts w:asciiTheme="majorBidi" w:hAnsiTheme="majorBidi" w:cstheme="majorBidi"/>
          <w:sz w:val="24"/>
          <w:szCs w:val="24"/>
          <w:lang w:val="en-US"/>
        </w:rPr>
        <w:t xml:space="preserve"> in Algeria, a better knowledge of locally grown cattle genetic resources is essential. In this sense, the present study was carried out at the level of the </w:t>
      </w:r>
      <w:proofErr w:type="spellStart"/>
      <w:r w:rsidRPr="00FE322F">
        <w:rPr>
          <w:rFonts w:asciiTheme="majorBidi" w:hAnsiTheme="majorBidi" w:cstheme="majorBidi"/>
          <w:sz w:val="24"/>
          <w:szCs w:val="24"/>
          <w:lang w:val="en-US"/>
        </w:rPr>
        <w:t>Tikjda</w:t>
      </w:r>
      <w:proofErr w:type="spellEnd"/>
      <w:r w:rsidRPr="00FE322F">
        <w:rPr>
          <w:rFonts w:asciiTheme="majorBidi" w:hAnsiTheme="majorBidi" w:cstheme="majorBidi"/>
          <w:sz w:val="24"/>
          <w:szCs w:val="24"/>
          <w:lang w:val="en-US"/>
        </w:rPr>
        <w:t xml:space="preserve"> region, and concerned two aspects: a survey of breeders and a </w:t>
      </w:r>
      <w:proofErr w:type="spellStart"/>
      <w:r w:rsidRPr="00FE322F">
        <w:rPr>
          <w:rFonts w:asciiTheme="majorBidi" w:hAnsiTheme="majorBidi" w:cstheme="majorBidi"/>
          <w:sz w:val="24"/>
          <w:szCs w:val="24"/>
          <w:lang w:val="en-US"/>
        </w:rPr>
        <w:t>morphobiometric</w:t>
      </w:r>
      <w:proofErr w:type="spellEnd"/>
      <w:r w:rsidRPr="00FE322F">
        <w:rPr>
          <w:rFonts w:asciiTheme="majorBidi" w:hAnsiTheme="majorBidi" w:cstheme="majorBidi"/>
          <w:sz w:val="24"/>
          <w:szCs w:val="24"/>
          <w:lang w:val="en-US"/>
        </w:rPr>
        <w:t xml:space="preserve"> characterization of animals. The survey carried out revealed important results. The population is raised by relatively commercial subsistence breeders, some of whom have tried to improve the breed by selecting the best </w:t>
      </w:r>
      <w:proofErr w:type="spellStart"/>
      <w:r w:rsidRPr="00FE322F">
        <w:rPr>
          <w:rFonts w:asciiTheme="majorBidi" w:hAnsiTheme="majorBidi" w:cstheme="majorBidi"/>
          <w:sz w:val="24"/>
          <w:szCs w:val="24"/>
          <w:lang w:val="en-US"/>
        </w:rPr>
        <w:t>broodstock</w:t>
      </w:r>
      <w:proofErr w:type="spellEnd"/>
      <w:r w:rsidRPr="00FE322F">
        <w:rPr>
          <w:rFonts w:asciiTheme="majorBidi" w:hAnsiTheme="majorBidi" w:cstheme="majorBidi"/>
          <w:sz w:val="24"/>
          <w:szCs w:val="24"/>
          <w:lang w:val="en-US"/>
        </w:rPr>
        <w:t>, and some have opted for artificial insemination by mixing the blood of the breed with that of the imported breeds. Individuals in this population are suitable for walking over long distances and herds have well-known grazing areas. 171 cattle were subjected to morphological and biometric characterization and 60 blood samples were taken and maintained for molecular characterization, in order to determine on a molecular level the related links between the different twigs. On a methodological level, we have used, in a complementary way, methods of multivariate statistical analyzes "ACM", "ACP" and "AFM" to end up finally a "CAH".</w:t>
      </w:r>
      <w:r w:rsidRPr="00FE322F">
        <w:rPr>
          <w:rFonts w:asciiTheme="majorBidi" w:hAnsiTheme="majorBidi" w:cstheme="majorBidi"/>
          <w:sz w:val="24"/>
          <w:szCs w:val="24"/>
          <w:lang w:val="en-US"/>
        </w:rPr>
        <w:br/>
        <w:t>The results of the phenotypic diversity study are consistent with those of genetic diversity, as the variability encountered is individual. All results lead to the conclusion that this population consists of a single race.</w:t>
      </w:r>
    </w:p>
    <w:sectPr w:rsidR="00C12A58" w:rsidRPr="00FE322F"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E322F"/>
    <w:rsid w:val="00C12A58"/>
    <w:rsid w:val="00FE32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2746</Characters>
  <Application>Microsoft Office Word</Application>
  <DocSecurity>0</DocSecurity>
  <Lines>22</Lines>
  <Paragraphs>6</Paragraphs>
  <ScaleCrop>false</ScaleCrop>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2019-10-14T08:59:00Z</dcterms:created>
  <dcterms:modified xsi:type="dcterms:W3CDTF">2019-10-14T09:02:00Z</dcterms:modified>
</cp:coreProperties>
</file>