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F7" w:rsidRDefault="001B3597" w:rsidP="003B3BEA">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A31C26" w:rsidRPr="00A31C26">
        <w:rPr>
          <w:rFonts w:asciiTheme="majorBidi" w:hAnsiTheme="majorBidi" w:cstheme="majorBidi"/>
          <w:sz w:val="24"/>
          <w:szCs w:val="24"/>
        </w:rPr>
        <w:t xml:space="preserve">Étude histologique des </w:t>
      </w:r>
      <w:proofErr w:type="spellStart"/>
      <w:r w:rsidR="00A31C26" w:rsidRPr="00A31C26">
        <w:rPr>
          <w:rFonts w:asciiTheme="majorBidi" w:hAnsiTheme="majorBidi" w:cstheme="majorBidi"/>
          <w:sz w:val="24"/>
          <w:szCs w:val="24"/>
        </w:rPr>
        <w:t>uteri</w:t>
      </w:r>
      <w:proofErr w:type="spellEnd"/>
      <w:r w:rsidR="00A31C26" w:rsidRPr="00A31C26">
        <w:rPr>
          <w:rFonts w:asciiTheme="majorBidi" w:hAnsiTheme="majorBidi" w:cstheme="majorBidi"/>
          <w:sz w:val="24"/>
          <w:szCs w:val="24"/>
        </w:rPr>
        <w:t xml:space="preserve"> et ovaires de juments rencontrés en post-mortem au niveau de l'abattoir d'</w:t>
      </w:r>
      <w:r w:rsidR="003B3BEA">
        <w:rPr>
          <w:rFonts w:asciiTheme="majorBidi" w:hAnsiTheme="majorBidi" w:cstheme="majorBidi"/>
          <w:sz w:val="24"/>
          <w:szCs w:val="24"/>
        </w:rPr>
        <w:t>E</w:t>
      </w:r>
      <w:r w:rsidR="00A31C26" w:rsidRPr="00A31C26">
        <w:rPr>
          <w:rFonts w:asciiTheme="majorBidi" w:hAnsiTheme="majorBidi" w:cstheme="majorBidi"/>
          <w:sz w:val="24"/>
          <w:szCs w:val="24"/>
        </w:rPr>
        <w:t xml:space="preserve">l </w:t>
      </w:r>
      <w:proofErr w:type="spellStart"/>
      <w:r w:rsidR="00A31C26" w:rsidRPr="00A31C26">
        <w:rPr>
          <w:rFonts w:asciiTheme="majorBidi" w:hAnsiTheme="majorBidi" w:cstheme="majorBidi"/>
          <w:sz w:val="24"/>
          <w:szCs w:val="24"/>
        </w:rPr>
        <w:t>harrach</w:t>
      </w:r>
      <w:proofErr w:type="spellEnd"/>
    </w:p>
    <w:p w:rsidR="00B722C2" w:rsidRPr="00A424FD" w:rsidRDefault="00B722C2" w:rsidP="00B722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A31C26" w:rsidRPr="00A31C26" w:rsidRDefault="00A31C26" w:rsidP="00A31C26">
      <w:pPr>
        <w:jc w:val="both"/>
        <w:rPr>
          <w:rFonts w:asciiTheme="majorBidi" w:hAnsiTheme="majorBidi" w:cstheme="majorBidi"/>
          <w:sz w:val="24"/>
          <w:szCs w:val="24"/>
        </w:rPr>
      </w:pPr>
      <w:r w:rsidRPr="00A31C26">
        <w:rPr>
          <w:rFonts w:asciiTheme="majorBidi" w:hAnsiTheme="majorBidi" w:cstheme="majorBidi"/>
          <w:sz w:val="24"/>
          <w:szCs w:val="24"/>
        </w:rPr>
        <w:t>Les juments peuvent être affectées par une variété de pathologies de la reproduction, certaines sont plus fréquentes que d’autres, telles que les infections utérines, les tumeurs et les lésions traumatiques.</w:t>
      </w:r>
    </w:p>
    <w:p w:rsidR="00A31C26" w:rsidRPr="00A31C26" w:rsidRDefault="00A31C26" w:rsidP="00A31C26">
      <w:pPr>
        <w:jc w:val="both"/>
        <w:rPr>
          <w:rFonts w:asciiTheme="majorBidi" w:hAnsiTheme="majorBidi" w:cstheme="majorBidi"/>
          <w:sz w:val="24"/>
          <w:szCs w:val="24"/>
        </w:rPr>
      </w:pPr>
      <w:r w:rsidRPr="00A31C26">
        <w:rPr>
          <w:rFonts w:asciiTheme="majorBidi" w:hAnsiTheme="majorBidi" w:cstheme="majorBidi"/>
          <w:sz w:val="24"/>
          <w:szCs w:val="24"/>
        </w:rPr>
        <w:t>Ces pathologies peuvent affecter la santé générale et la fertilité, soulignant l’importance d’une surveillance régulière de la santé des juments.</w:t>
      </w:r>
    </w:p>
    <w:p w:rsidR="00A31C26" w:rsidRPr="00A31C26" w:rsidRDefault="00A31C26" w:rsidP="00A31C26">
      <w:pPr>
        <w:jc w:val="both"/>
        <w:rPr>
          <w:rFonts w:asciiTheme="majorBidi" w:hAnsiTheme="majorBidi" w:cstheme="majorBidi"/>
          <w:sz w:val="24"/>
          <w:szCs w:val="24"/>
        </w:rPr>
      </w:pPr>
      <w:r w:rsidRPr="00A31C26">
        <w:rPr>
          <w:rFonts w:asciiTheme="majorBidi" w:hAnsiTheme="majorBidi" w:cstheme="majorBidi"/>
          <w:sz w:val="24"/>
          <w:szCs w:val="24"/>
        </w:rPr>
        <w:t>L’objectif de cette étude était d’étudier les pathologies les plus courantes en post-mortem chez les juments à l’aide d’un examen histologique, afin de mieux comprendre les problèmes de santé des juments et d’améliorer la santé et le bien-être des équidés.</w:t>
      </w:r>
    </w:p>
    <w:p w:rsidR="00A31C26" w:rsidRPr="00A31C26" w:rsidRDefault="00A31C26" w:rsidP="00A31C26">
      <w:pPr>
        <w:jc w:val="both"/>
        <w:rPr>
          <w:rFonts w:asciiTheme="majorBidi" w:hAnsiTheme="majorBidi" w:cstheme="majorBidi"/>
          <w:sz w:val="24"/>
          <w:szCs w:val="24"/>
        </w:rPr>
      </w:pPr>
      <w:r w:rsidRPr="00A31C26">
        <w:rPr>
          <w:rFonts w:asciiTheme="majorBidi" w:hAnsiTheme="majorBidi" w:cstheme="majorBidi"/>
          <w:sz w:val="24"/>
          <w:szCs w:val="24"/>
        </w:rPr>
        <w:t xml:space="preserve">L’objectif de cette étude est d’étudier à l’aide d’examens macroscopiques et microscopiques des différentes parties </w:t>
      </w:r>
      <w:proofErr w:type="gramStart"/>
      <w:r w:rsidRPr="00A31C26">
        <w:rPr>
          <w:rFonts w:asciiTheme="majorBidi" w:hAnsiTheme="majorBidi" w:cstheme="majorBidi"/>
          <w:sz w:val="24"/>
          <w:szCs w:val="24"/>
        </w:rPr>
        <w:t>de la tractus génitale</w:t>
      </w:r>
      <w:proofErr w:type="gramEnd"/>
      <w:r w:rsidRPr="00A31C26">
        <w:rPr>
          <w:rFonts w:asciiTheme="majorBidi" w:hAnsiTheme="majorBidi" w:cstheme="majorBidi"/>
          <w:sz w:val="24"/>
          <w:szCs w:val="24"/>
        </w:rPr>
        <w:t xml:space="preserve"> des juments, afin de mieux comprendre les pathologies et d’améliorer la santé et le bien être des équidés.</w:t>
      </w:r>
    </w:p>
    <w:p w:rsidR="00A31C26" w:rsidRPr="00A31C26" w:rsidRDefault="00A31C26" w:rsidP="00A31C26">
      <w:pPr>
        <w:jc w:val="both"/>
        <w:rPr>
          <w:rFonts w:asciiTheme="majorBidi" w:hAnsiTheme="majorBidi" w:cstheme="majorBidi"/>
          <w:sz w:val="24"/>
          <w:szCs w:val="24"/>
        </w:rPr>
      </w:pPr>
      <w:r w:rsidRPr="00A31C26">
        <w:rPr>
          <w:rFonts w:asciiTheme="majorBidi" w:hAnsiTheme="majorBidi" w:cstheme="majorBidi"/>
          <w:sz w:val="24"/>
          <w:szCs w:val="24"/>
        </w:rPr>
        <w:t>Assemblant expertise histologique et approche post-mortem, les résultats obtenus, tels que les endométrites, les kystes utérins, les hémorragies, ainsi que les hyper- et les hypoplasies, ouvrent des nouvelles perspectives dans la recherche médicale et fournissent des informations précieuses sur la physiologie utérine, les troubles de la fertilité, les pathologies de la reproduction, etc.</w:t>
      </w:r>
    </w:p>
    <w:p w:rsidR="00A31C26" w:rsidRPr="00A31C26" w:rsidRDefault="00A31C26" w:rsidP="00A31C26">
      <w:pPr>
        <w:jc w:val="both"/>
        <w:rPr>
          <w:rFonts w:asciiTheme="majorBidi" w:hAnsiTheme="majorBidi" w:cstheme="majorBidi"/>
          <w:sz w:val="24"/>
          <w:szCs w:val="24"/>
        </w:rPr>
      </w:pPr>
    </w:p>
    <w:p w:rsidR="00A31C26" w:rsidRPr="00A31C26" w:rsidRDefault="00A31C26" w:rsidP="00A31C26">
      <w:pPr>
        <w:jc w:val="both"/>
        <w:rPr>
          <w:rFonts w:asciiTheme="majorBidi" w:hAnsiTheme="majorBidi" w:cstheme="majorBidi"/>
          <w:sz w:val="24"/>
          <w:szCs w:val="24"/>
          <w:lang w:val="en-US"/>
        </w:rPr>
      </w:pPr>
      <w:r w:rsidRPr="00A31C26">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p>
    <w:p w:rsidR="00A31C26" w:rsidRPr="00A31C26" w:rsidRDefault="00A31C26" w:rsidP="00A31C26">
      <w:pPr>
        <w:jc w:val="both"/>
        <w:rPr>
          <w:rFonts w:asciiTheme="majorBidi" w:hAnsiTheme="majorBidi" w:cstheme="majorBidi"/>
          <w:sz w:val="24"/>
          <w:szCs w:val="24"/>
          <w:lang w:val="en-US"/>
        </w:rPr>
      </w:pPr>
      <w:r w:rsidRPr="00A31C26">
        <w:rPr>
          <w:rFonts w:asciiTheme="majorBidi" w:hAnsiTheme="majorBidi" w:cstheme="majorBidi"/>
          <w:sz w:val="24"/>
          <w:szCs w:val="24"/>
          <w:lang w:val="en-US"/>
        </w:rPr>
        <w:t>Mares can be affected by a variety of reproductive pathologies, some more common than others, such as uterine infections, tumors and traumatic injuries, which can affect general health and fertility, highlighting the importance of regular health monitoring of mares.</w:t>
      </w:r>
    </w:p>
    <w:p w:rsidR="00A31C26" w:rsidRPr="00A31C26" w:rsidRDefault="00A31C26" w:rsidP="00A31C26">
      <w:pPr>
        <w:jc w:val="both"/>
        <w:rPr>
          <w:rFonts w:asciiTheme="majorBidi" w:hAnsiTheme="majorBidi" w:cstheme="majorBidi"/>
          <w:sz w:val="24"/>
          <w:szCs w:val="24"/>
          <w:lang w:val="en-US"/>
        </w:rPr>
      </w:pPr>
      <w:r w:rsidRPr="00A31C26">
        <w:rPr>
          <w:rFonts w:asciiTheme="majorBidi" w:hAnsiTheme="majorBidi" w:cstheme="majorBidi"/>
          <w:sz w:val="24"/>
          <w:szCs w:val="24"/>
          <w:lang w:val="en-US"/>
        </w:rPr>
        <w:t>The aim of this study was to investigate the most common post-mortem pathologies in mares using histological examination, in order to better understand the health problems of mares and to improve the health and welfare of equines.</w:t>
      </w:r>
    </w:p>
    <w:p w:rsidR="00014BDB" w:rsidRPr="00A31C26" w:rsidRDefault="00A31C26" w:rsidP="00A31C26">
      <w:pPr>
        <w:jc w:val="both"/>
        <w:rPr>
          <w:rFonts w:asciiTheme="majorBidi" w:hAnsiTheme="majorBidi" w:cstheme="majorBidi"/>
          <w:sz w:val="24"/>
          <w:szCs w:val="24"/>
          <w:lang w:val="en-US"/>
        </w:rPr>
      </w:pPr>
      <w:r w:rsidRPr="00A31C26">
        <w:rPr>
          <w:rFonts w:asciiTheme="majorBidi" w:hAnsiTheme="majorBidi" w:cstheme="majorBidi"/>
          <w:sz w:val="24"/>
          <w:szCs w:val="24"/>
          <w:lang w:val="en-US"/>
        </w:rPr>
        <w:t xml:space="preserve">Combining histological expertise and post-mortem approach, the results obtained, such as </w:t>
      </w:r>
      <w:proofErr w:type="spellStart"/>
      <w:r w:rsidRPr="00A31C26">
        <w:rPr>
          <w:rFonts w:asciiTheme="majorBidi" w:hAnsiTheme="majorBidi" w:cstheme="majorBidi"/>
          <w:sz w:val="24"/>
          <w:szCs w:val="24"/>
          <w:lang w:val="en-US"/>
        </w:rPr>
        <w:t>endometritis</w:t>
      </w:r>
      <w:proofErr w:type="spellEnd"/>
      <w:r w:rsidRPr="00A31C26">
        <w:rPr>
          <w:rFonts w:asciiTheme="majorBidi" w:hAnsiTheme="majorBidi" w:cstheme="majorBidi"/>
          <w:sz w:val="24"/>
          <w:szCs w:val="24"/>
          <w:lang w:val="en-US"/>
        </w:rPr>
        <w:t xml:space="preserve">, uterine cysts, hemorrhages, as well as hyper- and </w:t>
      </w:r>
      <w:proofErr w:type="spellStart"/>
      <w:r w:rsidRPr="00A31C26">
        <w:rPr>
          <w:rFonts w:asciiTheme="majorBidi" w:hAnsiTheme="majorBidi" w:cstheme="majorBidi"/>
          <w:sz w:val="24"/>
          <w:szCs w:val="24"/>
          <w:lang w:val="en-US"/>
        </w:rPr>
        <w:t>hypoplasias</w:t>
      </w:r>
      <w:proofErr w:type="spellEnd"/>
      <w:r w:rsidRPr="00A31C26">
        <w:rPr>
          <w:rFonts w:asciiTheme="majorBidi" w:hAnsiTheme="majorBidi" w:cstheme="majorBidi"/>
          <w:sz w:val="24"/>
          <w:szCs w:val="24"/>
          <w:lang w:val="en-US"/>
        </w:rPr>
        <w:t>, open new perspectives in medical research and provide valuable information on uterine physiology, fertility disorders, reproductive pathologies, etc</w:t>
      </w:r>
    </w:p>
    <w:sectPr w:rsidR="00014BDB" w:rsidRPr="00A31C2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3BEA"/>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0DE1"/>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67C9"/>
    <w:rsid w:val="00A612D3"/>
    <w:rsid w:val="00A617EF"/>
    <w:rsid w:val="00A62E24"/>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47B91"/>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191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2679</TotalTime>
  <Pages>1</Pages>
  <Words>343</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624</cp:revision>
  <dcterms:created xsi:type="dcterms:W3CDTF">2019-12-10T12:38:00Z</dcterms:created>
  <dcterms:modified xsi:type="dcterms:W3CDTF">2023-11-15T13:04:00Z</dcterms:modified>
</cp:coreProperties>
</file>