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A6" w:rsidRDefault="00103081" w:rsidP="00570CB3">
      <w:pPr>
        <w:pStyle w:val="Titre1"/>
        <w:spacing w:before="0"/>
        <w:rPr>
          <w:i/>
          <w:iCs/>
          <w:color w:val="1F1F1F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570CB3" w:rsidRPr="00570CB3">
        <w:rPr>
          <w:i/>
          <w:iCs/>
          <w:color w:val="1F1F1F"/>
        </w:rPr>
        <w:t>Feeding</w:t>
      </w:r>
      <w:proofErr w:type="spellEnd"/>
      <w:r w:rsidR="00570CB3" w:rsidRPr="00570CB3">
        <w:rPr>
          <w:i/>
          <w:iCs/>
          <w:color w:val="1F1F1F"/>
        </w:rPr>
        <w:t xml:space="preserve"> practices of </w:t>
      </w:r>
      <w:proofErr w:type="spellStart"/>
      <w:r w:rsidR="00570CB3" w:rsidRPr="00570CB3">
        <w:rPr>
          <w:i/>
          <w:iCs/>
          <w:color w:val="1F1F1F"/>
        </w:rPr>
        <w:t>dairy</w:t>
      </w:r>
      <w:proofErr w:type="spellEnd"/>
      <w:r w:rsidR="00570CB3" w:rsidRPr="00570CB3">
        <w:rPr>
          <w:i/>
          <w:iCs/>
          <w:color w:val="1F1F1F"/>
        </w:rPr>
        <w:t xml:space="preserve"> </w:t>
      </w:r>
      <w:proofErr w:type="spellStart"/>
      <w:r w:rsidR="00570CB3" w:rsidRPr="00570CB3">
        <w:rPr>
          <w:i/>
          <w:iCs/>
          <w:color w:val="1F1F1F"/>
        </w:rPr>
        <w:t>cows</w:t>
      </w:r>
      <w:proofErr w:type="spellEnd"/>
      <w:r w:rsidR="00570CB3" w:rsidRPr="00570CB3">
        <w:rPr>
          <w:i/>
          <w:iCs/>
          <w:color w:val="1F1F1F"/>
        </w:rPr>
        <w:t xml:space="preserve"> in </w:t>
      </w:r>
      <w:proofErr w:type="spellStart"/>
      <w:proofErr w:type="gramStart"/>
      <w:r w:rsidR="00570CB3" w:rsidRPr="00570CB3">
        <w:rPr>
          <w:i/>
          <w:iCs/>
          <w:color w:val="1F1F1F"/>
        </w:rPr>
        <w:t>Algeria</w:t>
      </w:r>
      <w:proofErr w:type="spellEnd"/>
      <w:r w:rsidR="00570CB3" w:rsidRPr="00570CB3">
        <w:rPr>
          <w:i/>
          <w:iCs/>
          <w:color w:val="1F1F1F"/>
        </w:rPr>
        <w:t>:</w:t>
      </w:r>
      <w:proofErr w:type="gramEnd"/>
      <w:r w:rsidR="00570CB3" w:rsidRPr="00570CB3">
        <w:rPr>
          <w:i/>
          <w:iCs/>
          <w:color w:val="1F1F1F"/>
        </w:rPr>
        <w:t xml:space="preserve"> </w:t>
      </w:r>
      <w:proofErr w:type="spellStart"/>
      <w:r w:rsidR="00570CB3" w:rsidRPr="00570CB3">
        <w:rPr>
          <w:i/>
          <w:iCs/>
          <w:color w:val="1F1F1F"/>
        </w:rPr>
        <w:t>Characterization</w:t>
      </w:r>
      <w:proofErr w:type="spellEnd"/>
      <w:r w:rsidR="00570CB3" w:rsidRPr="00570CB3">
        <w:rPr>
          <w:i/>
          <w:iCs/>
          <w:color w:val="1F1F1F"/>
        </w:rPr>
        <w:t xml:space="preserve">, </w:t>
      </w:r>
      <w:proofErr w:type="spellStart"/>
      <w:r w:rsidR="00570CB3" w:rsidRPr="00570CB3">
        <w:rPr>
          <w:i/>
          <w:iCs/>
          <w:color w:val="1F1F1F"/>
        </w:rPr>
        <w:t>typology</w:t>
      </w:r>
      <w:proofErr w:type="spellEnd"/>
      <w:r w:rsidR="00570CB3" w:rsidRPr="00570CB3">
        <w:rPr>
          <w:i/>
          <w:iCs/>
          <w:color w:val="1F1F1F"/>
        </w:rPr>
        <w:t xml:space="preserve">, and impact on </w:t>
      </w:r>
      <w:proofErr w:type="spellStart"/>
      <w:r w:rsidR="00570CB3" w:rsidRPr="00570CB3">
        <w:rPr>
          <w:i/>
          <w:iCs/>
          <w:color w:val="1F1F1F"/>
        </w:rPr>
        <w:t>milk</w:t>
      </w:r>
      <w:proofErr w:type="spellEnd"/>
      <w:r w:rsidR="00570CB3" w:rsidRPr="00570CB3">
        <w:rPr>
          <w:i/>
          <w:iCs/>
          <w:color w:val="1F1F1F"/>
        </w:rPr>
        <w:t xml:space="preserve"> production and </w:t>
      </w:r>
      <w:proofErr w:type="spellStart"/>
      <w:r w:rsidR="00570CB3" w:rsidRPr="00570CB3">
        <w:rPr>
          <w:i/>
          <w:iCs/>
          <w:color w:val="1F1F1F"/>
        </w:rPr>
        <w:t>fertility</w:t>
      </w:r>
      <w:proofErr w:type="spellEnd"/>
    </w:p>
    <w:p w:rsidR="00834BAA" w:rsidRPr="00834BAA" w:rsidRDefault="00834BAA" w:rsidP="00834BA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570CB3" w:rsidP="00570CB3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70CB3">
        <w:rPr>
          <w:rFonts w:asciiTheme="majorBidi" w:hAnsiTheme="majorBidi" w:cstheme="majorBidi"/>
          <w:sz w:val="28"/>
          <w:szCs w:val="28"/>
        </w:rPr>
        <w:t>Objective:</w:t>
      </w:r>
      <w:proofErr w:type="gramEnd"/>
      <w:r w:rsidRPr="00570CB3">
        <w:rPr>
          <w:rFonts w:asciiTheme="majorBidi" w:hAnsiTheme="majorBidi" w:cstheme="majorBidi"/>
          <w:sz w:val="28"/>
          <w:szCs w:val="28"/>
        </w:rPr>
        <w:t xml:space="preserve"> To explore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feeding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strategies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eventual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errors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cause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poor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production and reproduction performances in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570CB3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70CB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conducted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211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sizes,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2014 to 2018 to compose a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database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analyzed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statistically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: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relative to the nutritive value of the rations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dry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matter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intake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15.9 ± 4.74 kg/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providing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13.2 ± 4.34 UFL (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Feed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Unit for Lactation) of net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energy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and 1306 ± 456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gm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protein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digested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small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intestine (PDI)/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A high proportion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concentrate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intake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average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64.7% ± 17.4%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energy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intake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and 70.2% ± 16.2%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nitrogen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intake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performances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characterized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by a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production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regarding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genetic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potential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(14.2 ± 4.73 kg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cow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), a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calving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interval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&gt; to one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(397 ± 20.4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though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coverage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rates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nutrient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requirements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reached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120%.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typology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dietary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rations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allowed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grouping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570CB3">
        <w:rPr>
          <w:rFonts w:asciiTheme="majorBidi" w:hAnsiTheme="majorBidi" w:cstheme="majorBidi"/>
          <w:sz w:val="28"/>
          <w:szCs w:val="28"/>
        </w:rPr>
        <w:t>categories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deficient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rations cluster (DR), correct rations cluster, and excessive rations cluster (ER). DR and ER,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are not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adjusted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needs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found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57.8%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Conclusion: It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obvious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feeding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management in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dairy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North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upon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scientific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achievements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contributing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relatively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low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performances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as to important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losses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finding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imposes the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necessity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adopt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a correct and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accurate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rationing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570CB3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570CB3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9BC"/>
    <w:rsid w:val="0072139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C27B0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B5115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667</cp:revision>
  <dcterms:created xsi:type="dcterms:W3CDTF">2019-12-10T12:38:00Z</dcterms:created>
  <dcterms:modified xsi:type="dcterms:W3CDTF">2025-01-22T09:32:00Z</dcterms:modified>
</cp:coreProperties>
</file>