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AA" w:rsidRDefault="00103081" w:rsidP="00914616">
      <w:pPr>
        <w:pStyle w:val="Titre1"/>
        <w:spacing w:before="0"/>
        <w:rPr>
          <w:i/>
          <w:iCs/>
          <w:color w:val="1F1F1F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/>
          <w:b/>
          <w:bCs/>
        </w:rPr>
        <w:t>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proofErr w:type="spellStart"/>
      <w:r w:rsidR="00914616" w:rsidRPr="00914616">
        <w:rPr>
          <w:i/>
          <w:iCs/>
          <w:color w:val="1F1F1F"/>
        </w:rPr>
        <w:t>Serological</w:t>
      </w:r>
      <w:proofErr w:type="spellEnd"/>
      <w:r w:rsidR="00914616" w:rsidRPr="00914616">
        <w:rPr>
          <w:i/>
          <w:iCs/>
          <w:color w:val="1F1F1F"/>
        </w:rPr>
        <w:t xml:space="preserve"> Survey of Dominant Viral </w:t>
      </w:r>
      <w:proofErr w:type="spellStart"/>
      <w:r w:rsidR="00914616" w:rsidRPr="00914616">
        <w:rPr>
          <w:i/>
          <w:iCs/>
          <w:color w:val="1F1F1F"/>
        </w:rPr>
        <w:t>Diseases</w:t>
      </w:r>
      <w:proofErr w:type="spellEnd"/>
      <w:r w:rsidR="00914616" w:rsidRPr="00914616">
        <w:rPr>
          <w:i/>
          <w:iCs/>
          <w:color w:val="1F1F1F"/>
        </w:rPr>
        <w:t xml:space="preserve"> (Newcastle </w:t>
      </w:r>
      <w:proofErr w:type="spellStart"/>
      <w:r w:rsidR="00914616" w:rsidRPr="00914616">
        <w:rPr>
          <w:i/>
          <w:iCs/>
          <w:color w:val="1F1F1F"/>
        </w:rPr>
        <w:t>Disease</w:t>
      </w:r>
      <w:proofErr w:type="spellEnd"/>
      <w:r w:rsidR="00914616" w:rsidRPr="00914616">
        <w:rPr>
          <w:i/>
          <w:iCs/>
          <w:color w:val="1F1F1F"/>
        </w:rPr>
        <w:t xml:space="preserve"> (ND), </w:t>
      </w:r>
      <w:proofErr w:type="spellStart"/>
      <w:r w:rsidR="00914616" w:rsidRPr="00914616">
        <w:rPr>
          <w:i/>
          <w:iCs/>
          <w:color w:val="1F1F1F"/>
        </w:rPr>
        <w:t>Infectious</w:t>
      </w:r>
      <w:proofErr w:type="spellEnd"/>
      <w:r w:rsidR="00914616" w:rsidRPr="00914616">
        <w:rPr>
          <w:i/>
          <w:iCs/>
          <w:color w:val="1F1F1F"/>
        </w:rPr>
        <w:t xml:space="preserve"> </w:t>
      </w:r>
      <w:proofErr w:type="spellStart"/>
      <w:r w:rsidR="00914616" w:rsidRPr="00914616">
        <w:rPr>
          <w:i/>
          <w:iCs/>
          <w:color w:val="1F1F1F"/>
        </w:rPr>
        <w:t>Bronchitis</w:t>
      </w:r>
      <w:proofErr w:type="spellEnd"/>
      <w:r w:rsidR="00914616" w:rsidRPr="00914616">
        <w:rPr>
          <w:i/>
          <w:iCs/>
          <w:color w:val="1F1F1F"/>
        </w:rPr>
        <w:t xml:space="preserve"> (IB) and </w:t>
      </w:r>
      <w:proofErr w:type="spellStart"/>
      <w:r w:rsidR="00914616" w:rsidRPr="00914616">
        <w:rPr>
          <w:i/>
          <w:iCs/>
          <w:color w:val="1F1F1F"/>
        </w:rPr>
        <w:t>Infectious</w:t>
      </w:r>
      <w:proofErr w:type="spellEnd"/>
      <w:r w:rsidR="00914616" w:rsidRPr="00914616">
        <w:rPr>
          <w:i/>
          <w:iCs/>
          <w:color w:val="1F1F1F"/>
        </w:rPr>
        <w:t xml:space="preserve"> Bursal </w:t>
      </w:r>
      <w:proofErr w:type="spellStart"/>
      <w:r w:rsidR="00914616" w:rsidRPr="00914616">
        <w:rPr>
          <w:i/>
          <w:iCs/>
          <w:color w:val="1F1F1F"/>
        </w:rPr>
        <w:t>Disease</w:t>
      </w:r>
      <w:proofErr w:type="spellEnd"/>
      <w:r w:rsidR="00914616" w:rsidRPr="00914616">
        <w:rPr>
          <w:i/>
          <w:iCs/>
          <w:color w:val="1F1F1F"/>
        </w:rPr>
        <w:t xml:space="preserve"> (IBD)), in </w:t>
      </w:r>
      <w:proofErr w:type="spellStart"/>
      <w:r w:rsidR="00914616" w:rsidRPr="00914616">
        <w:rPr>
          <w:i/>
          <w:iCs/>
          <w:color w:val="1F1F1F"/>
        </w:rPr>
        <w:t>Broilers</w:t>
      </w:r>
      <w:proofErr w:type="spellEnd"/>
      <w:r w:rsidR="00914616" w:rsidRPr="00914616">
        <w:rPr>
          <w:i/>
          <w:iCs/>
          <w:color w:val="1F1F1F"/>
        </w:rPr>
        <w:t xml:space="preserve"> </w:t>
      </w:r>
      <w:proofErr w:type="spellStart"/>
      <w:r w:rsidR="00914616" w:rsidRPr="00914616">
        <w:rPr>
          <w:i/>
          <w:iCs/>
          <w:color w:val="1F1F1F"/>
        </w:rPr>
        <w:t>Flocks</w:t>
      </w:r>
      <w:proofErr w:type="spellEnd"/>
      <w:r w:rsidR="00914616" w:rsidRPr="00914616">
        <w:rPr>
          <w:i/>
          <w:iCs/>
          <w:color w:val="1F1F1F"/>
        </w:rPr>
        <w:t xml:space="preserve"> in </w:t>
      </w:r>
      <w:proofErr w:type="spellStart"/>
      <w:r w:rsidR="00914616" w:rsidRPr="00914616">
        <w:rPr>
          <w:i/>
          <w:iCs/>
          <w:color w:val="1F1F1F"/>
        </w:rPr>
        <w:t>Northern</w:t>
      </w:r>
      <w:proofErr w:type="spellEnd"/>
      <w:r w:rsidR="00914616" w:rsidRPr="00914616">
        <w:rPr>
          <w:i/>
          <w:iCs/>
          <w:color w:val="1F1F1F"/>
        </w:rPr>
        <w:t xml:space="preserve"> </w:t>
      </w:r>
      <w:proofErr w:type="spellStart"/>
      <w:r w:rsidR="00914616" w:rsidRPr="00914616">
        <w:rPr>
          <w:i/>
          <w:iCs/>
          <w:color w:val="1F1F1F"/>
        </w:rPr>
        <w:t>Algeria</w:t>
      </w:r>
      <w:proofErr w:type="spellEnd"/>
    </w:p>
    <w:p w:rsidR="00914616" w:rsidRDefault="00914616" w:rsidP="00914616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06096E" w:rsidRPr="0006096E" w:rsidRDefault="00914616" w:rsidP="00914616">
      <w:pPr>
        <w:rPr>
          <w:rFonts w:asciiTheme="majorBidi" w:hAnsiTheme="majorBidi" w:cstheme="majorBidi"/>
          <w:sz w:val="28"/>
          <w:szCs w:val="28"/>
        </w:rPr>
      </w:pPr>
      <w:r w:rsidRPr="00914616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present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conducted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survey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about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sero-epidemiological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status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of Newcastle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disease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(ND),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Infectious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bronchitis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(IB) and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Infectious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bursal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disease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(IBD) on Algerian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broiler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chicken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(30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flocks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/1200 sera)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using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ELISA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method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and to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assess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the influence of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some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factors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related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each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disease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Among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all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investigated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flocks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, ND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seroprevalent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disease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(63.33%</w:t>
      </w:r>
      <w:proofErr w:type="gramStart"/>
      <w:r w:rsidRPr="00914616">
        <w:rPr>
          <w:rFonts w:asciiTheme="majorBidi" w:hAnsiTheme="majorBidi" w:cstheme="majorBidi"/>
          <w:sz w:val="28"/>
          <w:szCs w:val="28"/>
        </w:rPr>
        <w:t>);</w:t>
      </w:r>
      <w:proofErr w:type="gram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however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, IB and IBD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showed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less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serological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positivity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(40% and 16.66%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respectively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). For ND, Cobb 500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Flocks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significantly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more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seropositive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by 78% (p = 0.025)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than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strains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Nevertheless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flocks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good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hygiene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significantly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less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seropositive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to ND by 26% (p = 0.022). For IB, the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seropositivity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significantly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lower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spring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by 40% (p = 0.036).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Although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flocks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higher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density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more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than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30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days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old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more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seropositive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respectively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by 47% (p = 0.041) and 45% (p = 0.019). At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last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when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broiler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chicken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not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boosted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by IBD vaccine,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flocks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appeared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more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seropositive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by 48% (p = 0.047</w:t>
      </w:r>
      <w:proofErr w:type="gramStart"/>
      <w:r w:rsidRPr="00914616">
        <w:rPr>
          <w:rFonts w:asciiTheme="majorBidi" w:hAnsiTheme="majorBidi" w:cstheme="majorBidi"/>
          <w:sz w:val="28"/>
          <w:szCs w:val="28"/>
        </w:rPr>
        <w:t>);</w:t>
      </w:r>
      <w:proofErr w:type="gram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especially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spring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by 45% (p = 0.048); or in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poor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hygiene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by 65% (p = 0.004);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however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, more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than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flocks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30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days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old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flocks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less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4616">
        <w:rPr>
          <w:rFonts w:asciiTheme="majorBidi" w:hAnsiTheme="majorBidi" w:cstheme="majorBidi"/>
          <w:sz w:val="28"/>
          <w:szCs w:val="28"/>
        </w:rPr>
        <w:t>seropositive</w:t>
      </w:r>
      <w:proofErr w:type="spellEnd"/>
      <w:r w:rsidRPr="00914616">
        <w:rPr>
          <w:rFonts w:asciiTheme="majorBidi" w:hAnsiTheme="majorBidi" w:cstheme="majorBidi"/>
          <w:sz w:val="28"/>
          <w:szCs w:val="28"/>
        </w:rPr>
        <w:t xml:space="preserve"> by 30% (p = 0.009).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9BC"/>
    <w:rsid w:val="0072139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5420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9523E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15A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3174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680</cp:revision>
  <dcterms:created xsi:type="dcterms:W3CDTF">2019-12-10T12:38:00Z</dcterms:created>
  <dcterms:modified xsi:type="dcterms:W3CDTF">2025-01-22T13:25:00Z</dcterms:modified>
</cp:coreProperties>
</file>