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E15" w:rsidRDefault="00103081" w:rsidP="009E1116">
      <w:pPr>
        <w:pStyle w:val="Titre1"/>
        <w:spacing w:before="0"/>
        <w:rPr>
          <w:color w:val="1F1F1F"/>
        </w:rPr>
      </w:pPr>
      <w:r w:rsidRPr="00C53126">
        <w:rPr>
          <w:rFonts w:asciiTheme="majorBidi" w:eastAsiaTheme="minorHAnsi" w:hAnsiTheme="majorBidi"/>
          <w:b/>
          <w:bCs/>
          <w:color w:val="auto"/>
          <w:sz w:val="28"/>
          <w:szCs w:val="28"/>
        </w:rPr>
        <w:t>Titre d’article</w:t>
      </w:r>
      <w:r w:rsidR="007D37A6">
        <w:rPr>
          <w:rFonts w:asciiTheme="majorBidi" w:hAnsiTheme="majorBidi"/>
          <w:b/>
          <w:bCs/>
        </w:rPr>
        <w:t> </w:t>
      </w:r>
      <w:r w:rsidR="007D37A6" w:rsidRPr="00A22269">
        <w:rPr>
          <w:rFonts w:asciiTheme="majorBidi" w:hAnsiTheme="majorBidi"/>
        </w:rPr>
        <w:t>:</w:t>
      </w:r>
      <w:r w:rsidR="007D37A6" w:rsidRPr="007D2130">
        <w:rPr>
          <w:rFonts w:asciiTheme="majorBidi" w:hAnsiTheme="majorBidi"/>
          <w:sz w:val="36"/>
          <w:szCs w:val="36"/>
        </w:rPr>
        <w:t xml:space="preserve"> </w:t>
      </w:r>
      <w:r w:rsidR="009E1116" w:rsidRPr="009E1116">
        <w:rPr>
          <w:color w:val="1F1F1F"/>
        </w:rPr>
        <w:t xml:space="preserve">Isolation of Escherichia coli </w:t>
      </w:r>
      <w:proofErr w:type="spellStart"/>
      <w:r w:rsidR="009E1116" w:rsidRPr="009E1116">
        <w:rPr>
          <w:color w:val="1F1F1F"/>
        </w:rPr>
        <w:t>carrying</w:t>
      </w:r>
      <w:proofErr w:type="spellEnd"/>
      <w:r w:rsidR="009E1116" w:rsidRPr="009E1116">
        <w:rPr>
          <w:color w:val="1F1F1F"/>
        </w:rPr>
        <w:t xml:space="preserve"> the blaCTX-M-1 and qnrS1 </w:t>
      </w:r>
      <w:proofErr w:type="spellStart"/>
      <w:r w:rsidR="009E1116" w:rsidRPr="009E1116">
        <w:rPr>
          <w:color w:val="1F1F1F"/>
        </w:rPr>
        <w:t>genes</w:t>
      </w:r>
      <w:proofErr w:type="spellEnd"/>
      <w:r w:rsidR="009E1116" w:rsidRPr="009E1116">
        <w:rPr>
          <w:color w:val="1F1F1F"/>
        </w:rPr>
        <w:t xml:space="preserve"> </w:t>
      </w:r>
      <w:proofErr w:type="spellStart"/>
      <w:r w:rsidR="009E1116" w:rsidRPr="009E1116">
        <w:rPr>
          <w:color w:val="1F1F1F"/>
        </w:rPr>
        <w:t>from</w:t>
      </w:r>
      <w:proofErr w:type="spellEnd"/>
      <w:r w:rsidR="009E1116" w:rsidRPr="009E1116">
        <w:rPr>
          <w:color w:val="1F1F1F"/>
        </w:rPr>
        <w:t xml:space="preserve"> reproductive </w:t>
      </w:r>
      <w:proofErr w:type="spellStart"/>
      <w:r w:rsidR="009E1116" w:rsidRPr="009E1116">
        <w:rPr>
          <w:color w:val="1F1F1F"/>
        </w:rPr>
        <w:t>organs</w:t>
      </w:r>
      <w:proofErr w:type="spellEnd"/>
      <w:r w:rsidR="009E1116" w:rsidRPr="009E1116">
        <w:rPr>
          <w:color w:val="1F1F1F"/>
        </w:rPr>
        <w:t xml:space="preserve"> of </w:t>
      </w:r>
      <w:proofErr w:type="spellStart"/>
      <w:r w:rsidR="009E1116" w:rsidRPr="009E1116">
        <w:rPr>
          <w:color w:val="1F1F1F"/>
        </w:rPr>
        <w:t>broiler</w:t>
      </w:r>
      <w:proofErr w:type="spellEnd"/>
      <w:r w:rsidR="009E1116" w:rsidRPr="009E1116">
        <w:rPr>
          <w:color w:val="1F1F1F"/>
        </w:rPr>
        <w:t xml:space="preserve"> breeders and </w:t>
      </w:r>
      <w:proofErr w:type="spellStart"/>
      <w:r w:rsidR="009E1116" w:rsidRPr="009E1116">
        <w:rPr>
          <w:color w:val="1F1F1F"/>
        </w:rPr>
        <w:t>internal</w:t>
      </w:r>
      <w:proofErr w:type="spellEnd"/>
      <w:r w:rsidR="009E1116" w:rsidRPr="009E1116">
        <w:rPr>
          <w:color w:val="1F1F1F"/>
        </w:rPr>
        <w:t xml:space="preserve"> contents of </w:t>
      </w:r>
      <w:proofErr w:type="spellStart"/>
      <w:r w:rsidR="009E1116" w:rsidRPr="009E1116">
        <w:rPr>
          <w:color w:val="1F1F1F"/>
        </w:rPr>
        <w:t>hatching</w:t>
      </w:r>
      <w:proofErr w:type="spellEnd"/>
      <w:r w:rsidR="009E1116" w:rsidRPr="009E1116">
        <w:rPr>
          <w:color w:val="1F1F1F"/>
        </w:rPr>
        <w:t xml:space="preserve"> </w:t>
      </w:r>
      <w:proofErr w:type="spellStart"/>
      <w:r w:rsidR="009E1116" w:rsidRPr="009E1116">
        <w:rPr>
          <w:color w:val="1F1F1F"/>
        </w:rPr>
        <w:t>eggs</w:t>
      </w:r>
      <w:proofErr w:type="spellEnd"/>
    </w:p>
    <w:p w:rsidR="00A6292B" w:rsidRPr="00A6292B" w:rsidRDefault="00A6292B" w:rsidP="00A6292B"/>
    <w:p w:rsidR="00BE1499" w:rsidRDefault="00BE1499" w:rsidP="0006096E">
      <w:pPr>
        <w:rPr>
          <w:rFonts w:asciiTheme="majorBidi" w:hAnsiTheme="majorBidi" w:cstheme="majorBidi"/>
          <w:b/>
          <w:bCs/>
          <w:sz w:val="28"/>
          <w:szCs w:val="28"/>
        </w:rPr>
      </w:pPr>
      <w:r w:rsidRPr="00BE1499">
        <w:rPr>
          <w:rFonts w:asciiTheme="majorBidi" w:hAnsiTheme="majorBidi" w:cstheme="majorBidi"/>
          <w:b/>
          <w:bCs/>
          <w:sz w:val="28"/>
          <w:szCs w:val="28"/>
        </w:rPr>
        <w:t>Abstract</w:t>
      </w:r>
      <w:r w:rsidR="00747467">
        <w:rPr>
          <w:rFonts w:asciiTheme="majorBidi" w:hAnsiTheme="majorBidi" w:cstheme="majorBidi"/>
          <w:b/>
          <w:bCs/>
          <w:sz w:val="28"/>
          <w:szCs w:val="28"/>
        </w:rPr>
        <w:t> :</w:t>
      </w:r>
      <w:bookmarkStart w:id="0" w:name="_GoBack"/>
      <w:bookmarkEnd w:id="0"/>
    </w:p>
    <w:p w:rsidR="0006096E" w:rsidRPr="0006096E" w:rsidRDefault="009E1116" w:rsidP="009E1116">
      <w:pPr>
        <w:spacing w:line="360" w:lineRule="auto"/>
        <w:jc w:val="both"/>
        <w:rPr>
          <w:rFonts w:asciiTheme="majorBidi" w:hAnsiTheme="majorBidi" w:cstheme="majorBidi"/>
          <w:sz w:val="28"/>
          <w:szCs w:val="28"/>
        </w:rPr>
      </w:pPr>
      <w:r w:rsidRPr="009E1116">
        <w:rPr>
          <w:rFonts w:asciiTheme="majorBidi" w:hAnsiTheme="majorBidi" w:cstheme="majorBidi"/>
          <w:sz w:val="28"/>
          <w:szCs w:val="28"/>
        </w:rPr>
        <w:t xml:space="preserve">ABSTRACT. This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aimed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characterize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third-generation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cephalosporins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>- and quinolone-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resistant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Escherichia coli (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TGCs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>- and Q-R-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Ec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)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recovered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from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ovaries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of a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breeder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flock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and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internal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contents of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hatching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eggs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produced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by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broiler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breeder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flock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. Clonal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relatedness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was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determined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by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multilocus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sequence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typing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(MLST).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displayed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same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multidrug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profile,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with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resistance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to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ampicillin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ticarcillin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piperacillin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cefazollin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cephalothin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cefotaxime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nalidixic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acid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tetracycline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and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sulfonamides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. Double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disk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synergy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test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demonstrated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two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presented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an ESBL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phenotype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. PCR and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sequencing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results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showed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that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both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harbored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the blaCTX-M-1 and qnrS1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genes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. MLST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revealed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a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novel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allele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combination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,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designated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as ST461, in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these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isolates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. This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study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would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contribute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to the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molecular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epidemiological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understanding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 xml:space="preserve"> of 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TGCs</w:t>
      </w:r>
      <w:proofErr w:type="spellEnd"/>
      <w:r w:rsidRPr="009E1116">
        <w:rPr>
          <w:rFonts w:asciiTheme="majorBidi" w:hAnsiTheme="majorBidi" w:cstheme="majorBidi"/>
          <w:sz w:val="28"/>
          <w:szCs w:val="28"/>
        </w:rPr>
        <w:t>- and/or Q-R-</w:t>
      </w:r>
      <w:proofErr w:type="spellStart"/>
      <w:r w:rsidRPr="009E1116">
        <w:rPr>
          <w:rFonts w:asciiTheme="majorBidi" w:hAnsiTheme="majorBidi" w:cstheme="majorBidi"/>
          <w:sz w:val="28"/>
          <w:szCs w:val="28"/>
        </w:rPr>
        <w:t>Ec</w:t>
      </w:r>
      <w:proofErr w:type="spellEnd"/>
    </w:p>
    <w:sectPr w:rsidR="0006096E" w:rsidRPr="0006096E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096E"/>
    <w:rsid w:val="00061424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1B92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10C8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3EAC"/>
    <w:rsid w:val="00206A26"/>
    <w:rsid w:val="00213072"/>
    <w:rsid w:val="00223872"/>
    <w:rsid w:val="002259D3"/>
    <w:rsid w:val="002271B4"/>
    <w:rsid w:val="00230346"/>
    <w:rsid w:val="00235367"/>
    <w:rsid w:val="00237A83"/>
    <w:rsid w:val="00244170"/>
    <w:rsid w:val="00245A88"/>
    <w:rsid w:val="002468DF"/>
    <w:rsid w:val="002571F9"/>
    <w:rsid w:val="00260855"/>
    <w:rsid w:val="002654B4"/>
    <w:rsid w:val="00266946"/>
    <w:rsid w:val="00270E5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91EF2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A7948"/>
    <w:rsid w:val="003B1531"/>
    <w:rsid w:val="003B1590"/>
    <w:rsid w:val="003B1DA7"/>
    <w:rsid w:val="003B2597"/>
    <w:rsid w:val="003B4224"/>
    <w:rsid w:val="003B6461"/>
    <w:rsid w:val="003B71E6"/>
    <w:rsid w:val="003B77F5"/>
    <w:rsid w:val="003C5C83"/>
    <w:rsid w:val="003C5C8C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0763"/>
    <w:rsid w:val="00431411"/>
    <w:rsid w:val="00431C09"/>
    <w:rsid w:val="00436BF7"/>
    <w:rsid w:val="004426E5"/>
    <w:rsid w:val="00442754"/>
    <w:rsid w:val="00442A06"/>
    <w:rsid w:val="004432EA"/>
    <w:rsid w:val="004506BD"/>
    <w:rsid w:val="00454B59"/>
    <w:rsid w:val="004553E0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5AF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06844"/>
    <w:rsid w:val="00510ED2"/>
    <w:rsid w:val="00512C1F"/>
    <w:rsid w:val="00515D90"/>
    <w:rsid w:val="005166D6"/>
    <w:rsid w:val="00516712"/>
    <w:rsid w:val="0051794A"/>
    <w:rsid w:val="0052296D"/>
    <w:rsid w:val="005312B9"/>
    <w:rsid w:val="00532BB5"/>
    <w:rsid w:val="0053351F"/>
    <w:rsid w:val="00537043"/>
    <w:rsid w:val="005400F1"/>
    <w:rsid w:val="00542D3B"/>
    <w:rsid w:val="00547480"/>
    <w:rsid w:val="00552010"/>
    <w:rsid w:val="005548C4"/>
    <w:rsid w:val="00554A2A"/>
    <w:rsid w:val="00567B6D"/>
    <w:rsid w:val="00570CB3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B51F5"/>
    <w:rsid w:val="005C05CA"/>
    <w:rsid w:val="005C11B7"/>
    <w:rsid w:val="005C1E40"/>
    <w:rsid w:val="005C4521"/>
    <w:rsid w:val="005C6BD8"/>
    <w:rsid w:val="005D1D0B"/>
    <w:rsid w:val="005D3BFE"/>
    <w:rsid w:val="005D4095"/>
    <w:rsid w:val="005D77DB"/>
    <w:rsid w:val="005E1CA6"/>
    <w:rsid w:val="005E77F2"/>
    <w:rsid w:val="005F21A8"/>
    <w:rsid w:val="00601EB1"/>
    <w:rsid w:val="006061A0"/>
    <w:rsid w:val="00611627"/>
    <w:rsid w:val="006117D5"/>
    <w:rsid w:val="00611EC7"/>
    <w:rsid w:val="0061220D"/>
    <w:rsid w:val="00613061"/>
    <w:rsid w:val="00626318"/>
    <w:rsid w:val="0063127D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3591"/>
    <w:rsid w:val="00664977"/>
    <w:rsid w:val="00667834"/>
    <w:rsid w:val="00673119"/>
    <w:rsid w:val="006738E8"/>
    <w:rsid w:val="0067570F"/>
    <w:rsid w:val="00677122"/>
    <w:rsid w:val="00681349"/>
    <w:rsid w:val="00684900"/>
    <w:rsid w:val="0068592F"/>
    <w:rsid w:val="00685E9F"/>
    <w:rsid w:val="0069123C"/>
    <w:rsid w:val="0069396A"/>
    <w:rsid w:val="00693D57"/>
    <w:rsid w:val="006948B8"/>
    <w:rsid w:val="00695EC9"/>
    <w:rsid w:val="006A00F7"/>
    <w:rsid w:val="006A18DC"/>
    <w:rsid w:val="006A237C"/>
    <w:rsid w:val="006A353D"/>
    <w:rsid w:val="006A402B"/>
    <w:rsid w:val="006A5B23"/>
    <w:rsid w:val="006A74D3"/>
    <w:rsid w:val="006B040D"/>
    <w:rsid w:val="006B1681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252C"/>
    <w:rsid w:val="007045A9"/>
    <w:rsid w:val="00704D2F"/>
    <w:rsid w:val="00705075"/>
    <w:rsid w:val="00707C1C"/>
    <w:rsid w:val="00713449"/>
    <w:rsid w:val="007139BC"/>
    <w:rsid w:val="00721393"/>
    <w:rsid w:val="007319E3"/>
    <w:rsid w:val="00733CB7"/>
    <w:rsid w:val="007364C3"/>
    <w:rsid w:val="00736AB3"/>
    <w:rsid w:val="00747467"/>
    <w:rsid w:val="00753199"/>
    <w:rsid w:val="00753682"/>
    <w:rsid w:val="00755070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4F03"/>
    <w:rsid w:val="00826B47"/>
    <w:rsid w:val="00826EEB"/>
    <w:rsid w:val="00834BAA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311E"/>
    <w:rsid w:val="00887AF8"/>
    <w:rsid w:val="00896865"/>
    <w:rsid w:val="008A404C"/>
    <w:rsid w:val="008A459C"/>
    <w:rsid w:val="008A5EBA"/>
    <w:rsid w:val="008A7D5C"/>
    <w:rsid w:val="008B386E"/>
    <w:rsid w:val="008B5B8D"/>
    <w:rsid w:val="008C27B0"/>
    <w:rsid w:val="008C362B"/>
    <w:rsid w:val="008D2D59"/>
    <w:rsid w:val="008D2E50"/>
    <w:rsid w:val="008D586E"/>
    <w:rsid w:val="008D61D3"/>
    <w:rsid w:val="008D68F1"/>
    <w:rsid w:val="008D726F"/>
    <w:rsid w:val="008E1AD8"/>
    <w:rsid w:val="008E58BE"/>
    <w:rsid w:val="008E5B49"/>
    <w:rsid w:val="008E7986"/>
    <w:rsid w:val="008F0545"/>
    <w:rsid w:val="008F0813"/>
    <w:rsid w:val="008F0E04"/>
    <w:rsid w:val="008F7453"/>
    <w:rsid w:val="00901B4B"/>
    <w:rsid w:val="0090358A"/>
    <w:rsid w:val="00912940"/>
    <w:rsid w:val="00914616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4EB6"/>
    <w:rsid w:val="0098530A"/>
    <w:rsid w:val="0098561F"/>
    <w:rsid w:val="00990B4A"/>
    <w:rsid w:val="00991045"/>
    <w:rsid w:val="00993B0D"/>
    <w:rsid w:val="00994FC7"/>
    <w:rsid w:val="0099617E"/>
    <w:rsid w:val="009970FF"/>
    <w:rsid w:val="009A5420"/>
    <w:rsid w:val="009A6E13"/>
    <w:rsid w:val="009B0A27"/>
    <w:rsid w:val="009B4EA7"/>
    <w:rsid w:val="009C0133"/>
    <w:rsid w:val="009C0FA2"/>
    <w:rsid w:val="009C39E5"/>
    <w:rsid w:val="009D722F"/>
    <w:rsid w:val="009D7C09"/>
    <w:rsid w:val="009E0E9D"/>
    <w:rsid w:val="009E1116"/>
    <w:rsid w:val="009E734A"/>
    <w:rsid w:val="009E7FA0"/>
    <w:rsid w:val="009F4626"/>
    <w:rsid w:val="009F7580"/>
    <w:rsid w:val="00A01FAB"/>
    <w:rsid w:val="00A05E8E"/>
    <w:rsid w:val="00A167F3"/>
    <w:rsid w:val="00A202F7"/>
    <w:rsid w:val="00A20C59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47BA4"/>
    <w:rsid w:val="00A52E93"/>
    <w:rsid w:val="00A567C9"/>
    <w:rsid w:val="00A612D3"/>
    <w:rsid w:val="00A617EF"/>
    <w:rsid w:val="00A6292B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D4566"/>
    <w:rsid w:val="00AE3D03"/>
    <w:rsid w:val="00AE46E9"/>
    <w:rsid w:val="00AF1410"/>
    <w:rsid w:val="00B024A3"/>
    <w:rsid w:val="00B038A2"/>
    <w:rsid w:val="00B171F7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6528"/>
    <w:rsid w:val="00BB769E"/>
    <w:rsid w:val="00BC249C"/>
    <w:rsid w:val="00BC4C5D"/>
    <w:rsid w:val="00BC6D60"/>
    <w:rsid w:val="00BD6B7F"/>
    <w:rsid w:val="00BE1499"/>
    <w:rsid w:val="00BE19F7"/>
    <w:rsid w:val="00BE54E6"/>
    <w:rsid w:val="00BE6326"/>
    <w:rsid w:val="00C00329"/>
    <w:rsid w:val="00C01371"/>
    <w:rsid w:val="00C021E9"/>
    <w:rsid w:val="00C073FE"/>
    <w:rsid w:val="00C0756C"/>
    <w:rsid w:val="00C0783B"/>
    <w:rsid w:val="00C14AEF"/>
    <w:rsid w:val="00C3382C"/>
    <w:rsid w:val="00C34444"/>
    <w:rsid w:val="00C3640B"/>
    <w:rsid w:val="00C36CAB"/>
    <w:rsid w:val="00C4020C"/>
    <w:rsid w:val="00C42A85"/>
    <w:rsid w:val="00C47FC5"/>
    <w:rsid w:val="00C52E52"/>
    <w:rsid w:val="00C53126"/>
    <w:rsid w:val="00C54C21"/>
    <w:rsid w:val="00C6014A"/>
    <w:rsid w:val="00C62478"/>
    <w:rsid w:val="00C62C47"/>
    <w:rsid w:val="00C67D36"/>
    <w:rsid w:val="00C71BB7"/>
    <w:rsid w:val="00C81836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04B6"/>
    <w:rsid w:val="00CA3442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617F7"/>
    <w:rsid w:val="00D6201A"/>
    <w:rsid w:val="00D7105B"/>
    <w:rsid w:val="00D7230E"/>
    <w:rsid w:val="00D737EF"/>
    <w:rsid w:val="00D74570"/>
    <w:rsid w:val="00D7475F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234D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1757F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9523E"/>
    <w:rsid w:val="00EA1340"/>
    <w:rsid w:val="00EA5655"/>
    <w:rsid w:val="00EA5C55"/>
    <w:rsid w:val="00EA7D26"/>
    <w:rsid w:val="00EB5115"/>
    <w:rsid w:val="00EC041F"/>
    <w:rsid w:val="00EC118A"/>
    <w:rsid w:val="00EC3615"/>
    <w:rsid w:val="00EC4A04"/>
    <w:rsid w:val="00ED4FE6"/>
    <w:rsid w:val="00ED624D"/>
    <w:rsid w:val="00EE413A"/>
    <w:rsid w:val="00EE4527"/>
    <w:rsid w:val="00EE6E15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65990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15A0"/>
    <w:rsid w:val="00FB3973"/>
    <w:rsid w:val="00FC0F28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le-text">
    <w:name w:val="title-text"/>
    <w:basedOn w:val="Policepardfaut"/>
    <w:rsid w:val="00D617F7"/>
  </w:style>
  <w:style w:type="character" w:styleId="Accentuation">
    <w:name w:val="Emphasis"/>
    <w:basedOn w:val="Policepardfaut"/>
    <w:uiPriority w:val="20"/>
    <w:qFormat/>
    <w:rsid w:val="00D617F7"/>
    <w:rPr>
      <w:i/>
      <w:iCs/>
    </w:rPr>
  </w:style>
  <w:style w:type="character" w:styleId="Lienhypertexte">
    <w:name w:val="Hyperlink"/>
    <w:basedOn w:val="Policepardfaut"/>
    <w:uiPriority w:val="99"/>
    <w:unhideWhenUsed/>
    <w:rsid w:val="00D617F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3235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699</cp:revision>
  <dcterms:created xsi:type="dcterms:W3CDTF">2019-12-10T12:38:00Z</dcterms:created>
  <dcterms:modified xsi:type="dcterms:W3CDTF">2025-01-23T08:52:00Z</dcterms:modified>
</cp:coreProperties>
</file>