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BB432D">
      <w:pPr>
        <w:jc w:val="both"/>
        <w:rPr>
          <w:rFonts w:ascii="Times New Roman" w:hAnsi="Times New Roman" w:cs="Times New Roman"/>
          <w:b/>
          <w:bCs/>
          <w:sz w:val="36"/>
          <w:szCs w:val="36"/>
        </w:rPr>
      </w:pPr>
      <w:r w:rsidRPr="00BB432D">
        <w:rPr>
          <w:rFonts w:ascii="Times New Roman" w:hAnsi="Times New Roman" w:cs="Times New Roman"/>
          <w:b/>
          <w:bCs/>
          <w:sz w:val="36"/>
          <w:szCs w:val="36"/>
        </w:rPr>
        <w:t xml:space="preserve">Résumé du </w:t>
      </w:r>
      <w:r w:rsidR="00BB432D" w:rsidRPr="00BB432D">
        <w:rPr>
          <w:rFonts w:ascii="Times New Roman" w:hAnsi="Times New Roman" w:cs="Times New Roman"/>
          <w:b/>
          <w:bCs/>
          <w:sz w:val="36"/>
          <w:szCs w:val="36"/>
        </w:rPr>
        <w:t>PFE :</w:t>
      </w:r>
      <w:r w:rsidRPr="00BB432D">
        <w:rPr>
          <w:rFonts w:ascii="Times New Roman" w:hAnsi="Times New Roman" w:cs="Times New Roman"/>
          <w:b/>
          <w:bCs/>
          <w:sz w:val="36"/>
          <w:szCs w:val="36"/>
        </w:rPr>
        <w:t xml:space="preserve"> Sous-</w:t>
      </w:r>
      <w:r w:rsidR="00BB432D" w:rsidRPr="00BB432D">
        <w:rPr>
          <w:rFonts w:ascii="Times New Roman" w:hAnsi="Times New Roman" w:cs="Times New Roman"/>
          <w:b/>
          <w:bCs/>
          <w:sz w:val="36"/>
          <w:szCs w:val="36"/>
        </w:rPr>
        <w:t>titre :</w:t>
      </w:r>
      <w:r w:rsidRPr="00BB432D">
        <w:rPr>
          <w:rFonts w:ascii="Times New Roman" w:hAnsi="Times New Roman" w:cs="Times New Roman"/>
          <w:b/>
          <w:bCs/>
          <w:sz w:val="36"/>
          <w:szCs w:val="36"/>
        </w:rPr>
        <w:t xml:space="preserve"> </w:t>
      </w:r>
      <w:r w:rsidR="00BB432D" w:rsidRPr="00BB432D">
        <w:rPr>
          <w:rFonts w:ascii="Times New Roman" w:hAnsi="Times New Roman" w:cs="Times New Roman"/>
          <w:b/>
          <w:bCs/>
          <w:sz w:val="36"/>
          <w:szCs w:val="36"/>
        </w:rPr>
        <w:t>Tuberculose bovine dans les abattoirs en Algérie</w:t>
      </w:r>
      <w:r w:rsidR="00BB432D">
        <w:rPr>
          <w:rFonts w:ascii="Times New Roman" w:hAnsi="Times New Roman" w:cs="Times New Roman"/>
          <w:b/>
          <w:bCs/>
          <w:sz w:val="36"/>
          <w:szCs w:val="36"/>
        </w:rPr>
        <w:t xml:space="preserve"> : </w:t>
      </w:r>
      <w:r w:rsidR="00BB432D" w:rsidRPr="00BB432D">
        <w:rPr>
          <w:rFonts w:ascii="Times New Roman" w:hAnsi="Times New Roman" w:cs="Times New Roman"/>
          <w:b/>
          <w:bCs/>
          <w:sz w:val="36"/>
          <w:szCs w:val="36"/>
        </w:rPr>
        <w:t>mini revue</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B432D" w:rsidRDefault="00BB432D" w:rsidP="00BB432D">
      <w:pPr>
        <w:jc w:val="both"/>
        <w:rPr>
          <w:rFonts w:asciiTheme="majorBidi" w:hAnsiTheme="majorBidi" w:cstheme="majorBidi"/>
          <w:b/>
          <w:bCs/>
        </w:rPr>
      </w:pPr>
      <w:r w:rsidRPr="00BB432D">
        <w:rPr>
          <w:rFonts w:asciiTheme="majorBidi" w:hAnsiTheme="majorBidi" w:cstheme="majorBidi"/>
          <w:b/>
          <w:bCs/>
        </w:rPr>
        <w:t>La tuberculose bovine est une maladie infectieuse qui représente un problème important pour la santé animale et l’économie, surtout dans les pays en développement comme l’Algérie. Cette étude, basée sur une revue d’articles scientifiques nationaux réalisés dans différentes régions du pays, montre que la maladie est largement répandue à l’échelle nationale. Elle touche les animaux de tout âge, mais surtout les plus âgés, et elle est plus fréquente chez les femelles. La tuberculose bovine est présente tout au long de l’année, quelles que soient les saisons. Les lésions se trouvent principalement dans les poumons, ce qui confirme que la voie respiratoire est la principale source de transmission. Enfin, les outils de diagnostic utilisant la biologie moléculaire sont plus efficaces que l’inspection post-mortem, et pourraient améliorer la détection et la lutte contre cette maladie.</w:t>
      </w:r>
    </w:p>
    <w:p w:rsidR="00BB432D" w:rsidRDefault="00BB432D" w:rsidP="00CF3228">
      <w:pPr>
        <w:rPr>
          <w:rFonts w:asciiTheme="majorBidi" w:hAnsiTheme="majorBidi" w:cstheme="majorBidi"/>
          <w:b/>
          <w:bC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BB432D" w:rsidP="00BB432D">
      <w:pPr>
        <w:jc w:val="both"/>
        <w:rPr>
          <w:rFonts w:asciiTheme="majorBidi" w:hAnsiTheme="majorBidi" w:cstheme="majorBidi"/>
          <w:b/>
          <w:bCs/>
          <w:rtl/>
          <w:lang w:val="en-US"/>
        </w:rPr>
      </w:pPr>
      <w:r w:rsidRPr="00BB432D">
        <w:rPr>
          <w:rFonts w:asciiTheme="majorBidi" w:hAnsiTheme="majorBidi" w:cstheme="majorBidi"/>
          <w:b/>
          <w:bCs/>
          <w:lang w:val="en-US"/>
        </w:rPr>
        <w:t>Bovine tuberculosis is an infectious disease that poses a major problem for animal health and the economy, especially in developing countries like Algeria. This study, based on a review of national scientific articles conducted in different regions of the country, showed that the disease is widespread throughout the nation. It affects animals of all ages, but mainly older ones, and is more common in females. Bovine tuberculosis is present year-round, without being limited to a particular season. Lesions are mainly found in the lungs, confirming that the respiratory pathway is the main mode of transmission. Finally, diagnostic tools based on molecular biology are more effective than postmortem inspection and could improve the detection and control of this disease.</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2241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6CD3"/>
    <w:rsid w:val="006B2B50"/>
    <w:rsid w:val="006E14F4"/>
    <w:rsid w:val="00726724"/>
    <w:rsid w:val="00785610"/>
    <w:rsid w:val="00792743"/>
    <w:rsid w:val="0080227A"/>
    <w:rsid w:val="00891132"/>
    <w:rsid w:val="0089409C"/>
    <w:rsid w:val="008E6F8E"/>
    <w:rsid w:val="008F69EB"/>
    <w:rsid w:val="00945460"/>
    <w:rsid w:val="009F149F"/>
    <w:rsid w:val="00A07EFA"/>
    <w:rsid w:val="00A32538"/>
    <w:rsid w:val="00A61718"/>
    <w:rsid w:val="00A642E4"/>
    <w:rsid w:val="00A66A8A"/>
    <w:rsid w:val="00A72100"/>
    <w:rsid w:val="00A916D4"/>
    <w:rsid w:val="00AE5AB6"/>
    <w:rsid w:val="00B42024"/>
    <w:rsid w:val="00B711F1"/>
    <w:rsid w:val="00B7744E"/>
    <w:rsid w:val="00BA1C9C"/>
    <w:rsid w:val="00BB432D"/>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Pages>
  <Words>272</Words>
  <Characters>1501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48</cp:revision>
  <dcterms:created xsi:type="dcterms:W3CDTF">2025-04-14T08:20:00Z</dcterms:created>
  <dcterms:modified xsi:type="dcterms:W3CDTF">2025-11-09T09:44:00Z</dcterms:modified>
</cp:coreProperties>
</file>