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CF3228" w:rsidRDefault="00CF3228" w:rsidP="00CF3228">
      <w:pPr>
        <w:jc w:val="both"/>
        <w:rPr>
          <w:rFonts w:ascii="Times New Roman" w:hAnsi="Times New Roman" w:cs="Times New Roman"/>
          <w:b/>
          <w:bCs/>
          <w:sz w:val="36"/>
          <w:szCs w:val="36"/>
        </w:rPr>
      </w:pPr>
      <w:r w:rsidRPr="00CF3228">
        <w:rPr>
          <w:rFonts w:ascii="Times New Roman" w:hAnsi="Times New Roman" w:cs="Times New Roman"/>
          <w:b/>
          <w:bCs/>
          <w:sz w:val="36"/>
          <w:szCs w:val="36"/>
        </w:rPr>
        <w:t xml:space="preserve">Résumé du PFE : </w:t>
      </w:r>
      <w:r w:rsidRPr="00CF3228">
        <w:rPr>
          <w:rFonts w:ascii="Times New Roman" w:hAnsi="Times New Roman" w:cs="Times New Roman"/>
          <w:b/>
          <w:bCs/>
          <w:sz w:val="36"/>
          <w:szCs w:val="36"/>
        </w:rPr>
        <w:t>Sous-titre</w:t>
      </w:r>
      <w:r w:rsidRPr="00CF3228">
        <w:rPr>
          <w:rFonts w:ascii="Times New Roman" w:hAnsi="Times New Roman" w:cs="Times New Roman"/>
          <w:b/>
          <w:bCs/>
          <w:sz w:val="36"/>
          <w:szCs w:val="36"/>
        </w:rPr>
        <w:t> :</w:t>
      </w:r>
      <w:r w:rsidRPr="00CF3228">
        <w:rPr>
          <w:rFonts w:ascii="Times New Roman" w:hAnsi="Times New Roman" w:cs="Times New Roman"/>
          <w:b/>
          <w:bCs/>
          <w:sz w:val="36"/>
          <w:szCs w:val="36"/>
        </w:rPr>
        <w:t xml:space="preserve"> Etude bibliographique de la leishmaniose : aspects épidémiologique et clinique</w:t>
      </w:r>
    </w:p>
    <w:p w:rsidR="003215E8"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bookmarkStart w:id="0" w:name="_GoBack"/>
      <w:bookmarkEnd w:id="0"/>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3161A0" w:rsidRDefault="00122109" w:rsidP="00122109">
      <w:pPr>
        <w:jc w:val="both"/>
        <w:rPr>
          <w:rFonts w:asciiTheme="majorBidi" w:hAnsiTheme="majorBidi" w:cstheme="majorBidi"/>
          <w:b/>
          <w:bCs/>
        </w:rPr>
      </w:pPr>
      <w:r w:rsidRPr="00122109">
        <w:rPr>
          <w:rFonts w:asciiTheme="majorBidi" w:hAnsiTheme="majorBidi" w:cstheme="majorBidi"/>
          <w:b/>
          <w:bCs/>
        </w:rPr>
        <w:t>La leishmaniose est une ancienne anthropozoonose dont l'agent causal est un protozoaire inoculable par les phlébotomes, affectant l’homme comme l’animal, et pouvant être à l'origine de répercussions cliniques notamment chez le chien qui est le réservoir principal. Nous avons abordé dans cette synthèse bibliographique, les aspects épidémiologiques et clinique de la maladie tout en mettant en évidence les interactions (parasite-vecteur- hôte) et la complexité de sa pathogénie. Il existe des traitements actuels contre la leishmaniose, quoique, limités par leur toxicité, leur coût élevé ainsi qu’une éventuelle émergence de résistance d’où la nécessité de la prévention.</w:t>
      </w:r>
    </w:p>
    <w:p w:rsidR="00CF3228" w:rsidRDefault="00CF3228" w:rsidP="00122109">
      <w:pPr>
        <w:jc w:val="both"/>
        <w:rPr>
          <w:rFonts w:asciiTheme="majorBidi" w:hAnsiTheme="majorBidi" w:cstheme="majorBidi"/>
          <w:b/>
          <w:bCs/>
        </w:rPr>
      </w:pPr>
    </w:p>
    <w:p w:rsidR="00CF3228" w:rsidRPr="00CF3228" w:rsidRDefault="00CF3228" w:rsidP="00CF3228">
      <w:pPr>
        <w:rPr>
          <w:rFonts w:asciiTheme="majorBidi" w:hAnsiTheme="majorBidi" w:cstheme="majorBidi"/>
          <w:b/>
          <w:bCs/>
          <w:sz w:val="32"/>
          <w:szCs w:val="32"/>
        </w:rPr>
      </w:pPr>
      <w:r w:rsidRPr="00CF3228">
        <w:rPr>
          <w:rFonts w:asciiTheme="majorBidi" w:hAnsiTheme="majorBidi" w:cstheme="majorBidi"/>
          <w:b/>
          <w:bCs/>
          <w:sz w:val="32"/>
          <w:szCs w:val="32"/>
        </w:rPr>
        <w:t>Abstract</w:t>
      </w:r>
    </w:p>
    <w:p w:rsidR="00CF3228" w:rsidRPr="00CF3228" w:rsidRDefault="00CF3228" w:rsidP="00CF3228">
      <w:pPr>
        <w:rPr>
          <w:rFonts w:asciiTheme="majorBidi" w:hAnsiTheme="majorBidi" w:cstheme="majorBidi"/>
          <w:b/>
          <w:bCs/>
          <w:rtl/>
          <w:lang w:val="en-US"/>
        </w:rPr>
      </w:pPr>
      <w:proofErr w:type="spellStart"/>
      <w:r w:rsidRPr="00CF3228">
        <w:rPr>
          <w:rFonts w:asciiTheme="majorBidi" w:hAnsiTheme="majorBidi" w:cstheme="majorBidi"/>
          <w:b/>
          <w:bCs/>
          <w:lang w:val="en-US"/>
        </w:rPr>
        <w:t>Leishmaniasis</w:t>
      </w:r>
      <w:proofErr w:type="spellEnd"/>
      <w:r w:rsidRPr="00CF3228">
        <w:rPr>
          <w:rFonts w:asciiTheme="majorBidi" w:hAnsiTheme="majorBidi" w:cstheme="majorBidi"/>
          <w:b/>
          <w:bCs/>
          <w:lang w:val="en-US"/>
        </w:rPr>
        <w:t xml:space="preserve"> is an ancient </w:t>
      </w:r>
      <w:proofErr w:type="spellStart"/>
      <w:r w:rsidRPr="00CF3228">
        <w:rPr>
          <w:rFonts w:asciiTheme="majorBidi" w:hAnsiTheme="majorBidi" w:cstheme="majorBidi"/>
          <w:b/>
          <w:bCs/>
          <w:lang w:val="en-US"/>
        </w:rPr>
        <w:t>anthropozoonosis</w:t>
      </w:r>
      <w:proofErr w:type="spellEnd"/>
      <w:r w:rsidRPr="00CF3228">
        <w:rPr>
          <w:rFonts w:asciiTheme="majorBidi" w:hAnsiTheme="majorBidi" w:cstheme="majorBidi"/>
          <w:b/>
          <w:bCs/>
          <w:lang w:val="en-US"/>
        </w:rPr>
        <w:t xml:space="preserve"> whose causative agent is a protozoan </w:t>
      </w:r>
      <w:proofErr w:type="spellStart"/>
      <w:r w:rsidRPr="00CF3228">
        <w:rPr>
          <w:rFonts w:asciiTheme="majorBidi" w:hAnsiTheme="majorBidi" w:cstheme="majorBidi"/>
          <w:b/>
          <w:bCs/>
          <w:lang w:val="en-US"/>
        </w:rPr>
        <w:t>inoculable</w:t>
      </w:r>
      <w:proofErr w:type="spellEnd"/>
      <w:r w:rsidRPr="00CF3228">
        <w:rPr>
          <w:rFonts w:asciiTheme="majorBidi" w:hAnsiTheme="majorBidi" w:cstheme="majorBidi"/>
          <w:b/>
          <w:bCs/>
          <w:lang w:val="en-US"/>
        </w:rPr>
        <w:t xml:space="preserve"> by sandflies. It affects both humans and animals and can cause clinical repercussions, particularly in dogs, which are the main reservoir. In this literatur</w:t>
      </w:r>
      <w:r>
        <w:rPr>
          <w:rFonts w:asciiTheme="majorBidi" w:hAnsiTheme="majorBidi" w:cstheme="majorBidi"/>
          <w:b/>
          <w:bCs/>
          <w:lang w:val="en-US"/>
        </w:rPr>
        <w:t xml:space="preserve">e review, we have addressed the </w:t>
      </w:r>
      <w:r w:rsidRPr="00CF3228">
        <w:rPr>
          <w:rFonts w:asciiTheme="majorBidi" w:hAnsiTheme="majorBidi" w:cstheme="majorBidi"/>
          <w:b/>
          <w:bCs/>
          <w:lang w:val="en-US"/>
        </w:rPr>
        <w:t xml:space="preserve">epidemiological and clinical aspects of the disease while highlighting the interactions (parasite-vector-host) and the complexity of its pathogenesis. Current treatments for </w:t>
      </w:r>
      <w:proofErr w:type="spellStart"/>
      <w:r w:rsidRPr="00CF3228">
        <w:rPr>
          <w:rFonts w:asciiTheme="majorBidi" w:hAnsiTheme="majorBidi" w:cstheme="majorBidi"/>
          <w:b/>
          <w:bCs/>
          <w:lang w:val="en-US"/>
        </w:rPr>
        <w:t>leishmaniasis</w:t>
      </w:r>
      <w:proofErr w:type="spellEnd"/>
      <w:r w:rsidRPr="00CF3228">
        <w:rPr>
          <w:rFonts w:asciiTheme="majorBidi" w:hAnsiTheme="majorBidi" w:cstheme="majorBidi"/>
          <w:b/>
          <w:bCs/>
          <w:lang w:val="en-US"/>
        </w:rPr>
        <w:t xml:space="preserve"> are available, although they are limited by their toxicity, high cost, and the potential emergence of resistance, hence the need for prevention.</w:t>
      </w:r>
    </w:p>
    <w:sectPr w:rsidR="00CF3228" w:rsidRPr="00CF3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42E91"/>
    <w:rsid w:val="00074E47"/>
    <w:rsid w:val="00083CC7"/>
    <w:rsid w:val="0010366C"/>
    <w:rsid w:val="00104D95"/>
    <w:rsid w:val="00122109"/>
    <w:rsid w:val="001748E2"/>
    <w:rsid w:val="001816A2"/>
    <w:rsid w:val="001E1B33"/>
    <w:rsid w:val="0020557C"/>
    <w:rsid w:val="002E7177"/>
    <w:rsid w:val="003161A0"/>
    <w:rsid w:val="003215E8"/>
    <w:rsid w:val="00400DF3"/>
    <w:rsid w:val="00404F2C"/>
    <w:rsid w:val="00454501"/>
    <w:rsid w:val="0046187A"/>
    <w:rsid w:val="004E62CA"/>
    <w:rsid w:val="004E7F13"/>
    <w:rsid w:val="00511753"/>
    <w:rsid w:val="005302FD"/>
    <w:rsid w:val="00566E8F"/>
    <w:rsid w:val="006039D2"/>
    <w:rsid w:val="00666CD3"/>
    <w:rsid w:val="006B2B50"/>
    <w:rsid w:val="00726724"/>
    <w:rsid w:val="00785610"/>
    <w:rsid w:val="00792743"/>
    <w:rsid w:val="0080227A"/>
    <w:rsid w:val="00891132"/>
    <w:rsid w:val="0089409C"/>
    <w:rsid w:val="008E6F8E"/>
    <w:rsid w:val="00945460"/>
    <w:rsid w:val="009F149F"/>
    <w:rsid w:val="00A07EFA"/>
    <w:rsid w:val="00A32538"/>
    <w:rsid w:val="00A61718"/>
    <w:rsid w:val="00A642E4"/>
    <w:rsid w:val="00A66A8A"/>
    <w:rsid w:val="00A72100"/>
    <w:rsid w:val="00A916D4"/>
    <w:rsid w:val="00AE5AB6"/>
    <w:rsid w:val="00B42024"/>
    <w:rsid w:val="00B7744E"/>
    <w:rsid w:val="00BC26FC"/>
    <w:rsid w:val="00C10EC6"/>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0996"/>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217</Words>
  <Characters>1198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30</cp:revision>
  <dcterms:created xsi:type="dcterms:W3CDTF">2025-04-14T08:20:00Z</dcterms:created>
  <dcterms:modified xsi:type="dcterms:W3CDTF">2025-11-06T09:44:00Z</dcterms:modified>
</cp:coreProperties>
</file>