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C36707">
      <w:pPr>
        <w:jc w:val="both"/>
        <w:rPr>
          <w:rFonts w:ascii="Times New Roman" w:hAnsi="Times New Roman" w:cs="Times New Roman"/>
          <w:b/>
          <w:bCs/>
          <w:sz w:val="36"/>
          <w:szCs w:val="36"/>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C36707" w:rsidRPr="00C36707">
        <w:rPr>
          <w:rFonts w:ascii="Times New Roman" w:hAnsi="Times New Roman" w:cs="Times New Roman"/>
          <w:b/>
          <w:bCs/>
          <w:sz w:val="36"/>
          <w:szCs w:val="36"/>
        </w:rPr>
        <w:t>Enquête épidémiologique sur la dermatose nodulaire contagieuse dans les élevages bovins cas de la wilaya d’Alger</w:t>
      </w:r>
    </w:p>
    <w:p w:rsidR="003215E8" w:rsidRPr="00BB432D"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E501C7" w:rsidRPr="00C36707" w:rsidRDefault="00C36707" w:rsidP="00CF3228">
      <w:pPr>
        <w:rPr>
          <w:rFonts w:asciiTheme="majorBidi" w:hAnsiTheme="majorBidi" w:cstheme="majorBidi"/>
          <w:b/>
          <w:bCs/>
          <w:sz w:val="32"/>
          <w:szCs w:val="32"/>
        </w:rPr>
      </w:pPr>
      <w:r w:rsidRPr="00C36707">
        <w:rPr>
          <w:rFonts w:asciiTheme="majorBidi" w:hAnsiTheme="majorBidi" w:cstheme="majorBidi"/>
          <w:b/>
          <w:bCs/>
        </w:rPr>
        <w:t>Cette enquête, réalisée dans la région d’Alger, dresse un état des lieux actualisé de la dermatose nodulaire contagieuse (DNC) au sein des élevages bovins de la région d’Alger. Elle met en évidence une bonne adhésion des éleveurs aux mesures de biosécurité, notamment dans les élevages indemnes, avec un recours à la vaccination, à la désinfection et à la lutte contre les vecteurs. L’adaptation des mesures selon le statut sanitaire des exploitations (restriction des déplacements ou mise en quarantaine) illustre une gestion raisonnée de la maladie. Toutefois, des lacunes persistent, notamment dans l’identification des facteurs de propagation, soulignant le besoin de renforcement de la formation des intervenants. Le contexte extensif et la taille variable des troupeaux représentent des facteurs de risque qui justifient la mise en place d’une surveillance épidémiologique continue et d’une communication renforcée entre vétérinaires et éleveurs.</w:t>
      </w:r>
    </w:p>
    <w:p w:rsidR="00C36707" w:rsidRDefault="00C36707"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C36707" w:rsidP="00C36707">
      <w:pPr>
        <w:jc w:val="both"/>
        <w:rPr>
          <w:rFonts w:asciiTheme="majorBidi" w:hAnsiTheme="majorBidi" w:cstheme="majorBidi"/>
          <w:b/>
          <w:bCs/>
          <w:rtl/>
          <w:lang w:val="en-US"/>
        </w:rPr>
      </w:pPr>
      <w:r w:rsidRPr="00C36707">
        <w:rPr>
          <w:rFonts w:asciiTheme="majorBidi" w:hAnsiTheme="majorBidi" w:cstheme="majorBidi"/>
          <w:b/>
          <w:bCs/>
          <w:lang w:val="en-US"/>
        </w:rPr>
        <w:t xml:space="preserve">This survey, conducted in the Algiers region, provides an updated overview of lumpy skin disease (DNC) in local cattle farms. It highlights strong adherence to biosecurity measures by farmers, particularly in disease-free herds, with the implementation of vaccination, disinfection, and vector control. The adaptation of measures according to the health status of farms (movement restrictions or quarantine) reflects a rational approach to disease management. However, gaps </w:t>
      </w:r>
      <w:proofErr w:type="spellStart"/>
      <w:proofErr w:type="gramStart"/>
      <w:r w:rsidRPr="00C36707">
        <w:rPr>
          <w:rFonts w:asciiTheme="majorBidi" w:hAnsiTheme="majorBidi" w:cstheme="majorBidi"/>
          <w:b/>
          <w:bCs/>
          <w:lang w:val="en-US"/>
        </w:rPr>
        <w:t>remain,especially</w:t>
      </w:r>
      <w:proofErr w:type="spellEnd"/>
      <w:proofErr w:type="gramEnd"/>
      <w:r w:rsidRPr="00C36707">
        <w:rPr>
          <w:rFonts w:asciiTheme="majorBidi" w:hAnsiTheme="majorBidi" w:cstheme="majorBidi"/>
          <w:b/>
          <w:bCs/>
          <w:lang w:val="en-US"/>
        </w:rPr>
        <w:t xml:space="preserve"> in identifying the factors of disease transmission, emphasizing the need to strengthen the training of field professionals. The predominance of extensive farming systems and the variable herd sizes represent risk factors that justify the implementation of continuous epidemiological surveillance and improved communication between veterinarians and farmers.</w:t>
      </w:r>
      <w:bookmarkStart w:id="0" w:name="_GoBack"/>
      <w:bookmarkEnd w:id="0"/>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4E47"/>
    <w:rsid w:val="00083CC7"/>
    <w:rsid w:val="0010366C"/>
    <w:rsid w:val="00104D95"/>
    <w:rsid w:val="00122109"/>
    <w:rsid w:val="001748E2"/>
    <w:rsid w:val="001816A2"/>
    <w:rsid w:val="001937BD"/>
    <w:rsid w:val="001B0227"/>
    <w:rsid w:val="001E1B33"/>
    <w:rsid w:val="0020557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6422D"/>
    <w:rsid w:val="00666CD3"/>
    <w:rsid w:val="006B2B50"/>
    <w:rsid w:val="006E14F4"/>
    <w:rsid w:val="00726315"/>
    <w:rsid w:val="00726724"/>
    <w:rsid w:val="00785610"/>
    <w:rsid w:val="00792743"/>
    <w:rsid w:val="0080227A"/>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54F2"/>
    <w:rsid w:val="00B711F1"/>
    <w:rsid w:val="00B7744E"/>
    <w:rsid w:val="00BA1C9C"/>
    <w:rsid w:val="00BB432D"/>
    <w:rsid w:val="00BC26FC"/>
    <w:rsid w:val="00C10EC6"/>
    <w:rsid w:val="00C36707"/>
    <w:rsid w:val="00C37177"/>
    <w:rsid w:val="00CF3228"/>
    <w:rsid w:val="00D41810"/>
    <w:rsid w:val="00D70251"/>
    <w:rsid w:val="00DC6ADA"/>
    <w:rsid w:val="00DE578A"/>
    <w:rsid w:val="00E045E2"/>
    <w:rsid w:val="00E501C7"/>
    <w:rsid w:val="00EE7C1C"/>
    <w:rsid w:val="00F044E9"/>
    <w:rsid w:val="00F15885"/>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1</Pages>
  <Words>302</Words>
  <Characters>1662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70</cp:revision>
  <dcterms:created xsi:type="dcterms:W3CDTF">2025-04-14T08:20:00Z</dcterms:created>
  <dcterms:modified xsi:type="dcterms:W3CDTF">2025-11-09T13:42:00Z</dcterms:modified>
</cp:coreProperties>
</file>