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B653CA">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B653CA" w:rsidRPr="00B653CA">
        <w:rPr>
          <w:rFonts w:ascii="Times New Roman" w:hAnsi="Times New Roman" w:cs="Times New Roman"/>
          <w:b/>
          <w:bCs/>
          <w:sz w:val="36"/>
          <w:szCs w:val="36"/>
        </w:rPr>
        <w:t>Suivi sanitaire d’un élevage de reproductrices chair, souche Cobb 500, dans la commune de Heraoua wilaya d’Alger</w:t>
      </w:r>
    </w:p>
    <w:p w:rsidR="003215E8" w:rsidRPr="00BB432D" w:rsidRDefault="003215E8" w:rsidP="00122109">
      <w:pPr>
        <w:jc w:val="both"/>
        <w:rPr>
          <w:rFonts w:ascii="Times New Roman" w:hAnsi="Times New Roman" w:cs="Times New Roman"/>
          <w:b/>
          <w:bCs/>
          <w:sz w:val="32"/>
          <w:szCs w:val="32"/>
        </w:rPr>
      </w:pPr>
    </w:p>
    <w:p w:rsidR="001D5589" w:rsidRDefault="001D5589"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616817" w:rsidRPr="00B653CA" w:rsidRDefault="00B653CA" w:rsidP="00B653CA">
      <w:pPr>
        <w:jc w:val="both"/>
        <w:rPr>
          <w:rFonts w:asciiTheme="majorBidi" w:hAnsiTheme="majorBidi" w:cstheme="majorBidi"/>
          <w:b/>
          <w:bCs/>
          <w:sz w:val="32"/>
          <w:szCs w:val="32"/>
        </w:rPr>
      </w:pPr>
      <w:r w:rsidRPr="00B653CA">
        <w:rPr>
          <w:rFonts w:asciiTheme="majorBidi" w:hAnsiTheme="majorBidi" w:cstheme="majorBidi"/>
          <w:b/>
          <w:bCs/>
        </w:rPr>
        <w:t>La filière avicole occupe une place stratégique dans la production de protéines animales en Algérie. Cette étude a été menée dans un élevage de reproducteurs Cobb 500 à Heraoua (Alger), avec pour objectif d’évaluer leurs performances zootechniques et sanitaires sur un cycle complet de 60 semaines. Le travail a consisté à suivre l’évolution de la mortalité, de la consommation alimentaire, du poids vif, de l’homogénéité et du taux de ponte. Parallèlement, un suivi sanitaire a été effectué à travers des autopsies et un contrôle coprologique pour la recherche d’oocystes de coccidies. L’élevage a débuté avec 10 000 femelles et 1 400 mâles, répartis en bande unique selon le système « tout plein-tout vide ». Les facteurs d’ambiance (température, hygrométrie, ventilation et lumière) ont été contrôlés selon les recommandations du standard de la souche. Un suivi coprologique régulier a été assuré tout au long du cycle, utilisant la technique de flottaison et le comptage de Mac Master. Les résultats ont montré des taux de mortalité plus élevés durant la première semaine, atteignant 6,2 % chez les mâles et 1,47 % chez les femelles, avant de se stabiliser. Le poids vif des femelles a atteint 2,62 kg à 22 semaines et 3,193 kg pour les mâles. L’homogénéité moyenne a été de 85,25 % chez les femelles et de 87,68% chez les mâles. Le taux de ponte a débuté à la 26ᵉ semaine pour culminer à 88,22 % à 32 semaines, avant de décroître progressivement jusqu’à 55,40 % à l’âge de réforme (60 semaines). Le contrôle coprologique a révélé des infestations modérées d’oocystes en période d’élevage, principalement entre la 2ᵉ et la 5ᵉ semaine. Les résultats obtenus ont été globalement satisfaisants, traduisant l’effet positif d’une gestion rigoureuse des conditions d’ambiance et d’un suivi sanitaire régulier sur les performances des reproducteurs.</w:t>
      </w:r>
    </w:p>
    <w:p w:rsidR="00B653CA" w:rsidRDefault="00B653CA"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B653CA" w:rsidP="00B653CA">
      <w:pPr>
        <w:jc w:val="both"/>
        <w:rPr>
          <w:rFonts w:asciiTheme="majorBidi" w:hAnsiTheme="majorBidi" w:cstheme="majorBidi"/>
          <w:b/>
          <w:bCs/>
          <w:rtl/>
          <w:lang w:val="en-US"/>
        </w:rPr>
      </w:pPr>
      <w:r w:rsidRPr="00B653CA">
        <w:rPr>
          <w:rFonts w:asciiTheme="majorBidi" w:hAnsiTheme="majorBidi" w:cstheme="majorBidi"/>
          <w:b/>
          <w:bCs/>
          <w:lang w:val="en-US"/>
        </w:rPr>
        <w:t xml:space="preserve">The poultry sector holds a strategic position in the production of animal protein in Algeria. This study was conducted on a Cobb 500 breeder farm in </w:t>
      </w:r>
      <w:proofErr w:type="spellStart"/>
      <w:r w:rsidRPr="00B653CA">
        <w:rPr>
          <w:rFonts w:asciiTheme="majorBidi" w:hAnsiTheme="majorBidi" w:cstheme="majorBidi"/>
          <w:b/>
          <w:bCs/>
          <w:lang w:val="en-US"/>
        </w:rPr>
        <w:t>Heraoua</w:t>
      </w:r>
      <w:proofErr w:type="spellEnd"/>
      <w:r w:rsidRPr="00B653CA">
        <w:rPr>
          <w:rFonts w:asciiTheme="majorBidi" w:hAnsiTheme="majorBidi" w:cstheme="majorBidi"/>
          <w:b/>
          <w:bCs/>
          <w:lang w:val="en-US"/>
        </w:rPr>
        <w:t xml:space="preserve"> (Algiers), with the objective of evaluating </w:t>
      </w:r>
      <w:proofErr w:type="spellStart"/>
      <w:r w:rsidRPr="00B653CA">
        <w:rPr>
          <w:rFonts w:asciiTheme="majorBidi" w:hAnsiTheme="majorBidi" w:cstheme="majorBidi"/>
          <w:b/>
          <w:bCs/>
          <w:lang w:val="en-US"/>
        </w:rPr>
        <w:t>zootechnical</w:t>
      </w:r>
      <w:proofErr w:type="spellEnd"/>
      <w:r w:rsidRPr="00B653CA">
        <w:rPr>
          <w:rFonts w:asciiTheme="majorBidi" w:hAnsiTheme="majorBidi" w:cstheme="majorBidi"/>
          <w:b/>
          <w:bCs/>
          <w:lang w:val="en-US"/>
        </w:rPr>
        <w:t xml:space="preserve"> and health performance over a complete 60-week production cycle. The work involved monitoring mortality, feed consumption, body weight, uniformity, and laying rate. In parallel, a health follow-up was carried out through necropsies and </w:t>
      </w:r>
      <w:proofErr w:type="spellStart"/>
      <w:r w:rsidRPr="00B653CA">
        <w:rPr>
          <w:rFonts w:asciiTheme="majorBidi" w:hAnsiTheme="majorBidi" w:cstheme="majorBidi"/>
          <w:b/>
          <w:bCs/>
          <w:lang w:val="en-US"/>
        </w:rPr>
        <w:t>coprological</w:t>
      </w:r>
      <w:proofErr w:type="spellEnd"/>
      <w:r w:rsidRPr="00B653CA">
        <w:rPr>
          <w:rFonts w:asciiTheme="majorBidi" w:hAnsiTheme="majorBidi" w:cstheme="majorBidi"/>
          <w:b/>
          <w:bCs/>
          <w:lang w:val="en-US"/>
        </w:rPr>
        <w:t xml:space="preserve"> analysis to detect </w:t>
      </w:r>
      <w:proofErr w:type="spellStart"/>
      <w:r w:rsidRPr="00B653CA">
        <w:rPr>
          <w:rFonts w:asciiTheme="majorBidi" w:hAnsiTheme="majorBidi" w:cstheme="majorBidi"/>
          <w:b/>
          <w:bCs/>
          <w:lang w:val="en-US"/>
        </w:rPr>
        <w:t>coccidial</w:t>
      </w:r>
      <w:proofErr w:type="spellEnd"/>
      <w:r w:rsidRPr="00B653CA">
        <w:rPr>
          <w:rFonts w:asciiTheme="majorBidi" w:hAnsiTheme="majorBidi" w:cstheme="majorBidi"/>
          <w:b/>
          <w:bCs/>
          <w:lang w:val="en-US"/>
        </w:rPr>
        <w:t xml:space="preserve"> oocysts. The farm started with 10,000 females and 1,400 males, housed in a single batch under an "all-in/all-out" system. Environmental factors (temperature, humidity, ventilation, and lighting) were controlled according VIII to strain standards. Regular </w:t>
      </w:r>
      <w:proofErr w:type="spellStart"/>
      <w:r w:rsidRPr="00B653CA">
        <w:rPr>
          <w:rFonts w:asciiTheme="majorBidi" w:hAnsiTheme="majorBidi" w:cstheme="majorBidi"/>
          <w:b/>
          <w:bCs/>
          <w:lang w:val="en-US"/>
        </w:rPr>
        <w:t>coprological</w:t>
      </w:r>
      <w:proofErr w:type="spellEnd"/>
      <w:r w:rsidRPr="00B653CA">
        <w:rPr>
          <w:rFonts w:asciiTheme="majorBidi" w:hAnsiTheme="majorBidi" w:cstheme="majorBidi"/>
          <w:b/>
          <w:bCs/>
          <w:lang w:val="en-US"/>
        </w:rPr>
        <w:t xml:space="preserve"> monitoring was performed throughout the cycle using flotation and McMaster counting techniques. The results showed higher mortality rates during the first week, reaching 6.2% in males and 1.47% in females, before stabilizing. The females reached a body weight of 2.62 kg at 22 weeks, and males reached 3.193 kg. Average uniformity was 85.25% in females and 87.68% in males. Egg production began at week 26, peaked at 88.22% by week 32, and gradually declined to 55.40% at 60 weeks (culling age). </w:t>
      </w:r>
      <w:proofErr w:type="spellStart"/>
      <w:r w:rsidRPr="00B653CA">
        <w:rPr>
          <w:rFonts w:asciiTheme="majorBidi" w:hAnsiTheme="majorBidi" w:cstheme="majorBidi"/>
          <w:b/>
          <w:bCs/>
          <w:lang w:val="en-US"/>
        </w:rPr>
        <w:t>Coprological</w:t>
      </w:r>
      <w:proofErr w:type="spellEnd"/>
      <w:r w:rsidRPr="00B653CA">
        <w:rPr>
          <w:rFonts w:asciiTheme="majorBidi" w:hAnsiTheme="majorBidi" w:cstheme="majorBidi"/>
          <w:b/>
          <w:bCs/>
          <w:lang w:val="en-US"/>
        </w:rPr>
        <w:t xml:space="preserve"> control revealed moderate oocyst infestations </w:t>
      </w:r>
      <w:r w:rsidRPr="00B653CA">
        <w:rPr>
          <w:rFonts w:asciiTheme="majorBidi" w:hAnsiTheme="majorBidi" w:cstheme="majorBidi"/>
          <w:b/>
          <w:bCs/>
          <w:lang w:val="en-US"/>
        </w:rPr>
        <w:lastRenderedPageBreak/>
        <w:t>during the rearing phase, mainly between weeks 2 and 5. Overall, the results were satisfactory, reflecting the positive impact of strict environmental management and regular health monitoring on breeder performance.</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0A54A4"/>
    <w:rsid w:val="0010366C"/>
    <w:rsid w:val="00104D95"/>
    <w:rsid w:val="00122109"/>
    <w:rsid w:val="001748E2"/>
    <w:rsid w:val="001816A2"/>
    <w:rsid w:val="001937BD"/>
    <w:rsid w:val="001B0227"/>
    <w:rsid w:val="001D5589"/>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16817"/>
    <w:rsid w:val="0066422D"/>
    <w:rsid w:val="00666CD3"/>
    <w:rsid w:val="006B2B50"/>
    <w:rsid w:val="006E14F4"/>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653CA"/>
    <w:rsid w:val="00B711F1"/>
    <w:rsid w:val="00B7744E"/>
    <w:rsid w:val="00BA1C9C"/>
    <w:rsid w:val="00BB432D"/>
    <w:rsid w:val="00BC26FC"/>
    <w:rsid w:val="00C10EC6"/>
    <w:rsid w:val="00C36707"/>
    <w:rsid w:val="00C37177"/>
    <w:rsid w:val="00CF3228"/>
    <w:rsid w:val="00D41810"/>
    <w:rsid w:val="00D70251"/>
    <w:rsid w:val="00DC6ADA"/>
    <w:rsid w:val="00DE578A"/>
    <w:rsid w:val="00E044A9"/>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8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2</Pages>
  <Words>544</Words>
  <Characters>2996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77</cp:revision>
  <dcterms:created xsi:type="dcterms:W3CDTF">2025-04-14T08:20:00Z</dcterms:created>
  <dcterms:modified xsi:type="dcterms:W3CDTF">2025-11-11T09:19:00Z</dcterms:modified>
</cp:coreProperties>
</file>