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92" w:rsidRDefault="00E2169C" w:rsidP="00B222D2">
      <w:pPr>
        <w:rPr>
          <w:b/>
          <w:bCs/>
          <w:sz w:val="24"/>
          <w:szCs w:val="24"/>
        </w:rPr>
      </w:pPr>
      <w:r w:rsidRPr="00BF198F">
        <w:rPr>
          <w:b/>
          <w:bCs/>
          <w:sz w:val="24"/>
          <w:szCs w:val="24"/>
        </w:rPr>
        <w:t xml:space="preserve">Mémoire de </w:t>
      </w:r>
      <w:r w:rsidR="006A33E9" w:rsidRPr="00BF198F">
        <w:rPr>
          <w:b/>
          <w:bCs/>
          <w:sz w:val="24"/>
          <w:szCs w:val="24"/>
        </w:rPr>
        <w:t>Master</w:t>
      </w:r>
      <w:r w:rsidR="00A57067">
        <w:rPr>
          <w:b/>
          <w:bCs/>
          <w:sz w:val="24"/>
          <w:szCs w:val="24"/>
        </w:rPr>
        <w:t xml:space="preserve"> : </w:t>
      </w:r>
      <w:r w:rsidR="00B222D2" w:rsidRPr="00B222D2">
        <w:rPr>
          <w:b/>
          <w:bCs/>
          <w:sz w:val="24"/>
          <w:szCs w:val="24"/>
        </w:rPr>
        <w:t xml:space="preserve">Etude de la contamination des surfaces de deux boucheries (Eucalyptus) par </w:t>
      </w:r>
      <w:proofErr w:type="spellStart"/>
      <w:r w:rsidR="00B222D2" w:rsidRPr="00B222D2">
        <w:rPr>
          <w:b/>
          <w:bCs/>
          <w:sz w:val="24"/>
          <w:szCs w:val="24"/>
        </w:rPr>
        <w:t>sseudomonas</w:t>
      </w:r>
      <w:proofErr w:type="spellEnd"/>
      <w:r w:rsidR="00B222D2" w:rsidRPr="00B222D2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B222D2" w:rsidRPr="00B222D2">
        <w:rPr>
          <w:b/>
          <w:bCs/>
          <w:sz w:val="24"/>
          <w:szCs w:val="24"/>
        </w:rPr>
        <w:t>spp</w:t>
      </w:r>
      <w:proofErr w:type="spellEnd"/>
      <w:r w:rsidR="00B222D2" w:rsidRPr="00B222D2">
        <w:rPr>
          <w:b/>
          <w:bCs/>
          <w:sz w:val="24"/>
          <w:szCs w:val="24"/>
        </w:rPr>
        <w:t>.,</w:t>
      </w:r>
      <w:proofErr w:type="gramEnd"/>
      <w:r w:rsidR="00B222D2" w:rsidRPr="00B222D2">
        <w:rPr>
          <w:b/>
          <w:bCs/>
          <w:sz w:val="24"/>
          <w:szCs w:val="24"/>
        </w:rPr>
        <w:t xml:space="preserve"> staphylococcus </w:t>
      </w:r>
      <w:proofErr w:type="spellStart"/>
      <w:r w:rsidR="00B222D2" w:rsidRPr="00B222D2">
        <w:rPr>
          <w:b/>
          <w:bCs/>
          <w:sz w:val="24"/>
          <w:szCs w:val="24"/>
        </w:rPr>
        <w:t>spp</w:t>
      </w:r>
      <w:proofErr w:type="spellEnd"/>
      <w:r w:rsidR="00B222D2" w:rsidRPr="00B222D2">
        <w:rPr>
          <w:b/>
          <w:bCs/>
          <w:sz w:val="24"/>
          <w:szCs w:val="24"/>
        </w:rPr>
        <w:t xml:space="preserve">. </w:t>
      </w:r>
      <w:proofErr w:type="gramStart"/>
      <w:r w:rsidR="00B222D2" w:rsidRPr="00B222D2">
        <w:rPr>
          <w:b/>
          <w:bCs/>
          <w:sz w:val="24"/>
          <w:szCs w:val="24"/>
        </w:rPr>
        <w:t>et</w:t>
      </w:r>
      <w:proofErr w:type="gramEnd"/>
      <w:r w:rsidR="00B222D2" w:rsidRPr="00B222D2">
        <w:rPr>
          <w:b/>
          <w:bCs/>
          <w:sz w:val="24"/>
          <w:szCs w:val="24"/>
        </w:rPr>
        <w:t xml:space="preserve"> salmonella </w:t>
      </w:r>
      <w:proofErr w:type="spellStart"/>
      <w:r w:rsidR="00B222D2" w:rsidRPr="00B222D2">
        <w:rPr>
          <w:b/>
          <w:bCs/>
          <w:sz w:val="24"/>
          <w:szCs w:val="24"/>
        </w:rPr>
        <w:t>spp</w:t>
      </w:r>
      <w:proofErr w:type="spellEnd"/>
      <w:r w:rsidR="00B222D2" w:rsidRPr="00B222D2">
        <w:rPr>
          <w:b/>
          <w:bCs/>
          <w:sz w:val="24"/>
          <w:szCs w:val="24"/>
        </w:rPr>
        <w:t xml:space="preserve">. </w:t>
      </w:r>
      <w:proofErr w:type="gramStart"/>
      <w:r w:rsidR="00B222D2" w:rsidRPr="00B222D2">
        <w:rPr>
          <w:b/>
          <w:bCs/>
          <w:sz w:val="24"/>
          <w:szCs w:val="24"/>
        </w:rPr>
        <w:t>et</w:t>
      </w:r>
      <w:proofErr w:type="gramEnd"/>
      <w:r w:rsidR="00B222D2" w:rsidRPr="00B222D2">
        <w:rPr>
          <w:b/>
          <w:bCs/>
          <w:sz w:val="24"/>
          <w:szCs w:val="24"/>
        </w:rPr>
        <w:t xml:space="preserve"> étude de la sensibilité aux antibiotiques des isolats</w:t>
      </w:r>
    </w:p>
    <w:p w:rsidR="00B222D2" w:rsidRPr="00E04992" w:rsidRDefault="00B222D2" w:rsidP="00B222D2">
      <w:pPr>
        <w:rPr>
          <w:rFonts w:ascii="Arial" w:hAnsi="Arial" w:cs="Arial"/>
          <w:sz w:val="24"/>
          <w:szCs w:val="24"/>
        </w:rPr>
      </w:pPr>
    </w:p>
    <w:p w:rsidR="00B222D2" w:rsidRPr="00B222D2" w:rsidRDefault="00B222D2" w:rsidP="00B222D2">
      <w:pPr>
        <w:rPr>
          <w:rFonts w:cstheme="minorHAnsi"/>
          <w:b/>
          <w:bCs/>
          <w:sz w:val="24"/>
          <w:szCs w:val="24"/>
        </w:rPr>
      </w:pPr>
      <w:bookmarkStart w:id="0" w:name="_GoBack"/>
      <w:r w:rsidRPr="00B222D2">
        <w:rPr>
          <w:rFonts w:cstheme="minorHAnsi"/>
          <w:b/>
          <w:bCs/>
          <w:sz w:val="24"/>
          <w:szCs w:val="24"/>
        </w:rPr>
        <w:t xml:space="preserve">Résumé: </w:t>
      </w:r>
    </w:p>
    <w:p w:rsidR="00B222D2" w:rsidRPr="00B222D2" w:rsidRDefault="00B222D2" w:rsidP="00B222D2">
      <w:pPr>
        <w:rPr>
          <w:rFonts w:cstheme="minorHAnsi"/>
          <w:sz w:val="24"/>
          <w:szCs w:val="24"/>
        </w:rPr>
      </w:pPr>
      <w:r w:rsidRPr="00B222D2">
        <w:rPr>
          <w:rFonts w:cstheme="minorHAnsi"/>
          <w:sz w:val="24"/>
          <w:szCs w:val="24"/>
        </w:rPr>
        <w:t xml:space="preserve">Afin d’étudier la contamination microbienne par les staphylocoques, les </w:t>
      </w:r>
      <w:proofErr w:type="spellStart"/>
      <w:r w:rsidRPr="00B222D2">
        <w:rPr>
          <w:rFonts w:cstheme="minorHAnsi"/>
          <w:sz w:val="24"/>
          <w:szCs w:val="24"/>
        </w:rPr>
        <w:t>pseudomonas</w:t>
      </w:r>
      <w:proofErr w:type="spellEnd"/>
      <w:r w:rsidRPr="00B222D2">
        <w:rPr>
          <w:rFonts w:cstheme="minorHAnsi"/>
          <w:sz w:val="24"/>
          <w:szCs w:val="24"/>
        </w:rPr>
        <w:t xml:space="preserve"> et les salmonelles, deux établissements se situant dans la wilaya d’Alger ont été prélevés. Une analyse microbiologique de 20 échantillons de surfaces répartis entre 10 échantillons effectués avant N&amp;D et 10 échantillons réalisés après N&amp;D. Les surfaces concernées sont la hache, le hachoir, le présentoir, la planche à découper et le couteau. L’analyse microbiologique des surfaces dans les deux boucheries a mis en évidence des contaminations notables par Pseudomonas </w:t>
      </w:r>
      <w:proofErr w:type="spellStart"/>
      <w:r w:rsidRPr="00B222D2">
        <w:rPr>
          <w:rFonts w:cstheme="minorHAnsi"/>
          <w:sz w:val="24"/>
          <w:szCs w:val="24"/>
        </w:rPr>
        <w:t>spp</w:t>
      </w:r>
      <w:proofErr w:type="spellEnd"/>
      <w:r w:rsidRPr="00B222D2">
        <w:rPr>
          <w:rFonts w:cstheme="minorHAnsi"/>
          <w:sz w:val="24"/>
          <w:szCs w:val="24"/>
        </w:rPr>
        <w:t xml:space="preserve">. 2,37E+03 et Staphylococcus </w:t>
      </w:r>
      <w:proofErr w:type="spellStart"/>
      <w:r w:rsidRPr="00B222D2">
        <w:rPr>
          <w:rFonts w:cstheme="minorHAnsi"/>
          <w:sz w:val="24"/>
          <w:szCs w:val="24"/>
        </w:rPr>
        <w:t>spp</w:t>
      </w:r>
      <w:proofErr w:type="spellEnd"/>
      <w:r w:rsidRPr="00B222D2">
        <w:rPr>
          <w:rFonts w:cstheme="minorHAnsi"/>
          <w:sz w:val="24"/>
          <w:szCs w:val="24"/>
        </w:rPr>
        <w:t xml:space="preserve">. 9,10E+01 Les charges microbiennes de Pseudomonas </w:t>
      </w:r>
      <w:proofErr w:type="spellStart"/>
      <w:r w:rsidRPr="00B222D2">
        <w:rPr>
          <w:rFonts w:cstheme="minorHAnsi"/>
          <w:sz w:val="24"/>
          <w:szCs w:val="24"/>
        </w:rPr>
        <w:t>spp</w:t>
      </w:r>
      <w:proofErr w:type="spellEnd"/>
      <w:r w:rsidRPr="00B222D2">
        <w:rPr>
          <w:rFonts w:cstheme="minorHAnsi"/>
          <w:sz w:val="24"/>
          <w:szCs w:val="24"/>
        </w:rPr>
        <w:t xml:space="preserve">. </w:t>
      </w:r>
      <w:proofErr w:type="gramStart"/>
      <w:r w:rsidRPr="00B222D2">
        <w:rPr>
          <w:rFonts w:cstheme="minorHAnsi"/>
          <w:sz w:val="24"/>
          <w:szCs w:val="24"/>
        </w:rPr>
        <w:t>ont</w:t>
      </w:r>
      <w:proofErr w:type="gramEnd"/>
      <w:r w:rsidRPr="00B222D2">
        <w:rPr>
          <w:rFonts w:cstheme="minorHAnsi"/>
          <w:sz w:val="24"/>
          <w:szCs w:val="24"/>
        </w:rPr>
        <w:t xml:space="preserve"> paradoxalement augmenté après le nettoyage dans plusieurs cas, notamment dans la boucherie 2, suggérant un échec partiel des protocoles d’hygiène ou une </w:t>
      </w:r>
      <w:proofErr w:type="spellStart"/>
      <w:r w:rsidRPr="00B222D2">
        <w:rPr>
          <w:rFonts w:cstheme="minorHAnsi"/>
          <w:sz w:val="24"/>
          <w:szCs w:val="24"/>
        </w:rPr>
        <w:t>recontamination</w:t>
      </w:r>
      <w:proofErr w:type="spellEnd"/>
      <w:r w:rsidRPr="00B222D2">
        <w:rPr>
          <w:rFonts w:cstheme="minorHAnsi"/>
          <w:sz w:val="24"/>
          <w:szCs w:val="24"/>
        </w:rPr>
        <w:t xml:space="preserve"> rapide. Pour Staphylococcus </w:t>
      </w:r>
      <w:proofErr w:type="spellStart"/>
      <w:proofErr w:type="gramStart"/>
      <w:r w:rsidRPr="00B222D2">
        <w:rPr>
          <w:rFonts w:cstheme="minorHAnsi"/>
          <w:sz w:val="24"/>
          <w:szCs w:val="24"/>
        </w:rPr>
        <w:t>spp</w:t>
      </w:r>
      <w:proofErr w:type="spellEnd"/>
      <w:r w:rsidRPr="00B222D2">
        <w:rPr>
          <w:rFonts w:cstheme="minorHAnsi"/>
          <w:sz w:val="24"/>
          <w:szCs w:val="24"/>
        </w:rPr>
        <w:t>.,</w:t>
      </w:r>
      <w:proofErr w:type="gramEnd"/>
      <w:r w:rsidRPr="00B222D2">
        <w:rPr>
          <w:rFonts w:cstheme="minorHAnsi"/>
          <w:sz w:val="24"/>
          <w:szCs w:val="24"/>
        </w:rPr>
        <w:t xml:space="preserve"> une diminution générale des charges après désinfection a été observée, bien que certaines surfaces comme les hachoirs soient restées contaminées. Sur le plan de la résistance aux antibiotiques, Pseudomonas </w:t>
      </w:r>
      <w:proofErr w:type="spellStart"/>
      <w:r w:rsidRPr="00B222D2">
        <w:rPr>
          <w:rFonts w:cstheme="minorHAnsi"/>
          <w:sz w:val="24"/>
          <w:szCs w:val="24"/>
        </w:rPr>
        <w:t>spp</w:t>
      </w:r>
      <w:proofErr w:type="spellEnd"/>
      <w:r w:rsidRPr="00B222D2">
        <w:rPr>
          <w:rFonts w:cstheme="minorHAnsi"/>
          <w:sz w:val="24"/>
          <w:szCs w:val="24"/>
        </w:rPr>
        <w:t xml:space="preserve">. </w:t>
      </w:r>
      <w:proofErr w:type="gramStart"/>
      <w:r w:rsidRPr="00B222D2">
        <w:rPr>
          <w:rFonts w:cstheme="minorHAnsi"/>
          <w:sz w:val="24"/>
          <w:szCs w:val="24"/>
        </w:rPr>
        <w:t>a</w:t>
      </w:r>
      <w:proofErr w:type="gramEnd"/>
      <w:r w:rsidRPr="00B222D2">
        <w:rPr>
          <w:rFonts w:cstheme="minorHAnsi"/>
          <w:sz w:val="24"/>
          <w:szCs w:val="24"/>
        </w:rPr>
        <w:t xml:space="preserve"> montré une résistance totale à la </w:t>
      </w:r>
      <w:proofErr w:type="spellStart"/>
      <w:r w:rsidRPr="00B222D2">
        <w:rPr>
          <w:rFonts w:cstheme="minorHAnsi"/>
          <w:sz w:val="24"/>
          <w:szCs w:val="24"/>
        </w:rPr>
        <w:t>ticarcilline</w:t>
      </w:r>
      <w:proofErr w:type="spellEnd"/>
      <w:r w:rsidRPr="00B222D2">
        <w:rPr>
          <w:rFonts w:cstheme="minorHAnsi"/>
          <w:sz w:val="24"/>
          <w:szCs w:val="24"/>
        </w:rPr>
        <w:t xml:space="preserve"> (100%), tandis que Staphylococcus </w:t>
      </w:r>
      <w:proofErr w:type="spellStart"/>
      <w:r w:rsidRPr="00B222D2">
        <w:rPr>
          <w:rFonts w:cstheme="minorHAnsi"/>
          <w:sz w:val="24"/>
          <w:szCs w:val="24"/>
        </w:rPr>
        <w:t>spp</w:t>
      </w:r>
      <w:proofErr w:type="spellEnd"/>
      <w:r w:rsidRPr="00B222D2">
        <w:rPr>
          <w:rFonts w:cstheme="minorHAnsi"/>
          <w:sz w:val="24"/>
          <w:szCs w:val="24"/>
        </w:rPr>
        <w:t xml:space="preserve">. Était totalement résistant à la pénicilline (100%) et largement résistant à la tétracycline et à la ciprofloxacine (57,14%). Ces résultats soulignent la nécessité de renforcer les pratiques d’hygiène et de mettre en place un suivi régulier pour prévenir </w:t>
      </w:r>
      <w:proofErr w:type="spellStart"/>
      <w:r w:rsidRPr="00B222D2">
        <w:rPr>
          <w:rFonts w:cstheme="minorHAnsi"/>
          <w:sz w:val="24"/>
          <w:szCs w:val="24"/>
        </w:rPr>
        <w:t>lesrisques</w:t>
      </w:r>
      <w:proofErr w:type="spellEnd"/>
      <w:r w:rsidRPr="00B222D2">
        <w:rPr>
          <w:rFonts w:cstheme="minorHAnsi"/>
          <w:sz w:val="24"/>
          <w:szCs w:val="24"/>
        </w:rPr>
        <w:t xml:space="preserve"> microbiologiques </w:t>
      </w:r>
      <w:proofErr w:type="spellStart"/>
      <w:r w:rsidRPr="00B222D2">
        <w:rPr>
          <w:rFonts w:cstheme="minorHAnsi"/>
          <w:sz w:val="24"/>
          <w:szCs w:val="24"/>
        </w:rPr>
        <w:t>enmilieu</w:t>
      </w:r>
      <w:proofErr w:type="spellEnd"/>
      <w:r w:rsidRPr="00B222D2">
        <w:rPr>
          <w:rFonts w:cstheme="minorHAnsi"/>
          <w:sz w:val="24"/>
          <w:szCs w:val="24"/>
        </w:rPr>
        <w:t xml:space="preserve"> alimentaire.</w:t>
      </w:r>
    </w:p>
    <w:bookmarkEnd w:id="0"/>
    <w:p w:rsidR="00B222D2" w:rsidRPr="00B222D2" w:rsidRDefault="00B222D2" w:rsidP="00B222D2">
      <w:pPr>
        <w:rPr>
          <w:rFonts w:cstheme="minorHAnsi"/>
          <w:sz w:val="24"/>
          <w:szCs w:val="24"/>
        </w:rPr>
      </w:pPr>
    </w:p>
    <w:p w:rsidR="00B222D2" w:rsidRPr="00B222D2" w:rsidRDefault="00B222D2" w:rsidP="00B222D2">
      <w:pPr>
        <w:rPr>
          <w:rFonts w:cstheme="minorHAnsi"/>
          <w:b/>
          <w:bCs/>
          <w:sz w:val="24"/>
          <w:szCs w:val="24"/>
          <w:lang w:val="en-US"/>
        </w:rPr>
      </w:pPr>
      <w:r w:rsidRPr="00B222D2">
        <w:rPr>
          <w:rFonts w:cstheme="minorHAnsi"/>
          <w:b/>
          <w:bCs/>
          <w:sz w:val="24"/>
          <w:szCs w:val="24"/>
          <w:lang w:val="en-US"/>
        </w:rPr>
        <w:t>Abstract</w:t>
      </w:r>
      <w:r w:rsidRPr="00B222D2">
        <w:rPr>
          <w:rFonts w:cstheme="minorHAnsi"/>
          <w:b/>
          <w:bCs/>
          <w:sz w:val="24"/>
          <w:szCs w:val="24"/>
          <w:lang w:val="en-US"/>
        </w:rPr>
        <w:t>:</w:t>
      </w:r>
    </w:p>
    <w:p w:rsidR="00B222D2" w:rsidRPr="00B222D2" w:rsidRDefault="00B222D2" w:rsidP="00B222D2">
      <w:pPr>
        <w:rPr>
          <w:rFonts w:cstheme="minorHAnsi"/>
          <w:sz w:val="24"/>
          <w:szCs w:val="24"/>
          <w:lang w:val="en-US"/>
        </w:rPr>
      </w:pPr>
      <w:r w:rsidRPr="00B222D2">
        <w:rPr>
          <w:rFonts w:cstheme="minorHAnsi"/>
          <w:sz w:val="24"/>
          <w:szCs w:val="24"/>
          <w:lang w:val="en-US"/>
        </w:rPr>
        <w:t xml:space="preserve">In order to study microbial contamination by staphylococci, pseudomonas, and salmonella, samples were collected from butcher shops in the Algiers province. </w:t>
      </w:r>
      <w:proofErr w:type="gramStart"/>
      <w:r w:rsidRPr="00B222D2">
        <w:rPr>
          <w:rFonts w:cstheme="minorHAnsi"/>
          <w:sz w:val="24"/>
          <w:szCs w:val="24"/>
          <w:lang w:val="en-US"/>
        </w:rPr>
        <w:t>microbiological</w:t>
      </w:r>
      <w:proofErr w:type="gramEnd"/>
      <w:r w:rsidRPr="00B222D2">
        <w:rPr>
          <w:rFonts w:cstheme="minorHAnsi"/>
          <w:sz w:val="24"/>
          <w:szCs w:val="24"/>
          <w:lang w:val="en-US"/>
        </w:rPr>
        <w:t xml:space="preserve"> analysis was conducted on 20 surface samples, including 10 taken before cleaning and disinfection (C&amp;D) and 10 taken after. The sampled surfaces included the axe, mincer, display tray, cutting board, and knife. The microbiological analysis revealed significant contamination by Pseudomonas spp. (2.37 × 10³ CFU/cm²) and Staphylococcus spp. (9.10 × 10¹ CFU/cm²). Surprisingly, Pseudomonas spp. loads increased after cleaning in several cases, particularly in butcher shop 2, suggesting a partial failure of hygiene protocols or rapid recontamination. For Staphylococcus spp., a general decrease in microbial load was observed after disinfection, although some surfaces, such as mincers, remained contaminated. Regarding antibiotic resistance, Pseudomonas spp. showed complete resistance to </w:t>
      </w:r>
      <w:proofErr w:type="spellStart"/>
      <w:r w:rsidRPr="00B222D2">
        <w:rPr>
          <w:rFonts w:cstheme="minorHAnsi"/>
          <w:sz w:val="24"/>
          <w:szCs w:val="24"/>
          <w:lang w:val="en-US"/>
        </w:rPr>
        <w:t>ticarcillin</w:t>
      </w:r>
      <w:proofErr w:type="spellEnd"/>
      <w:r w:rsidRPr="00B222D2">
        <w:rPr>
          <w:rFonts w:cstheme="minorHAnsi"/>
          <w:sz w:val="24"/>
          <w:szCs w:val="24"/>
          <w:lang w:val="en-US"/>
        </w:rPr>
        <w:t xml:space="preserve"> (100%), while Staphylococcus spp. was fully resistant to penicillin (100%) and largely resistant to tetracycline and ciprofloxacin (57.14%). These results highlight the need to strengthen </w:t>
      </w:r>
      <w:r w:rsidRPr="00B222D2">
        <w:rPr>
          <w:rFonts w:cstheme="minorHAnsi"/>
          <w:sz w:val="24"/>
          <w:szCs w:val="24"/>
          <w:lang w:val="en-US"/>
        </w:rPr>
        <w:lastRenderedPageBreak/>
        <w:t>hygiene practices and implement regular monitoring to prevent microbiological risks in food-handling environments.</w:t>
      </w:r>
    </w:p>
    <w:p w:rsidR="00823AE5" w:rsidRPr="003A6F31" w:rsidRDefault="00823AE5" w:rsidP="00B222D2">
      <w:pPr>
        <w:rPr>
          <w:rFonts w:cstheme="minorHAnsi"/>
          <w:sz w:val="24"/>
          <w:szCs w:val="24"/>
        </w:rPr>
      </w:pPr>
    </w:p>
    <w:sectPr w:rsidR="00823AE5" w:rsidRPr="003A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52"/>
    <w:rsid w:val="002A50F5"/>
    <w:rsid w:val="003036AE"/>
    <w:rsid w:val="00303EFC"/>
    <w:rsid w:val="003A6F31"/>
    <w:rsid w:val="003C49C7"/>
    <w:rsid w:val="004D00E7"/>
    <w:rsid w:val="005B4FE7"/>
    <w:rsid w:val="00617250"/>
    <w:rsid w:val="00682B0C"/>
    <w:rsid w:val="006A33E9"/>
    <w:rsid w:val="0079254F"/>
    <w:rsid w:val="007D01CD"/>
    <w:rsid w:val="00823AE5"/>
    <w:rsid w:val="00871673"/>
    <w:rsid w:val="009D1372"/>
    <w:rsid w:val="00A57067"/>
    <w:rsid w:val="00B222D2"/>
    <w:rsid w:val="00BF198F"/>
    <w:rsid w:val="00DB51FF"/>
    <w:rsid w:val="00E04992"/>
    <w:rsid w:val="00E2169C"/>
    <w:rsid w:val="00EC6BCB"/>
    <w:rsid w:val="00EE40E4"/>
    <w:rsid w:val="00F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E81D-CB45-4749-92A3-93EAD9B9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louafi</dc:creator>
  <cp:keywords/>
  <dc:description/>
  <cp:lastModifiedBy>nabila louafi</cp:lastModifiedBy>
  <cp:revision>18</cp:revision>
  <dcterms:created xsi:type="dcterms:W3CDTF">2025-11-23T08:54:00Z</dcterms:created>
  <dcterms:modified xsi:type="dcterms:W3CDTF">2025-11-30T09:38:00Z</dcterms:modified>
</cp:coreProperties>
</file>