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079" w:rsidRDefault="00BD4079" w:rsidP="00BD407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Mr </w:t>
      </w:r>
      <w:r w:rsidRPr="00BD4079">
        <w:rPr>
          <w:rFonts w:asciiTheme="majorBidi" w:hAnsiTheme="majorBidi" w:cstheme="majorBidi"/>
          <w:b/>
          <w:bCs/>
          <w:color w:val="000000"/>
          <w:sz w:val="28"/>
          <w:szCs w:val="28"/>
          <w:shd w:val="clear" w:color="auto" w:fill="FFFFFF"/>
        </w:rPr>
        <w:t>Haddad Antar, Auteur</w:t>
      </w:r>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Mr</w:t>
      </w:r>
      <w:r w:rsidRPr="00BD4079">
        <w:rPr>
          <w:rFonts w:asciiTheme="majorBidi" w:hAnsiTheme="majorBidi" w:cstheme="majorBidi"/>
          <w:b/>
          <w:bCs/>
          <w:color w:val="000000"/>
          <w:sz w:val="28"/>
          <w:szCs w:val="28"/>
          <w:shd w:val="clear" w:color="auto" w:fill="FFFFFF"/>
        </w:rPr>
        <w:t>Baziz</w:t>
      </w:r>
      <w:proofErr w:type="spellEnd"/>
      <w:r w:rsidRPr="00BD4079">
        <w:rPr>
          <w:rFonts w:asciiTheme="majorBidi" w:hAnsiTheme="majorBidi" w:cstheme="majorBidi"/>
          <w:b/>
          <w:bCs/>
          <w:color w:val="000000"/>
          <w:sz w:val="28"/>
          <w:szCs w:val="28"/>
          <w:shd w:val="clear" w:color="auto" w:fill="FFFFFF"/>
        </w:rPr>
        <w:t xml:space="preserve"> </w:t>
      </w:r>
      <w:proofErr w:type="spellStart"/>
      <w:r w:rsidRPr="00BD4079">
        <w:rPr>
          <w:rFonts w:asciiTheme="majorBidi" w:hAnsiTheme="majorBidi" w:cstheme="majorBidi"/>
          <w:b/>
          <w:bCs/>
          <w:color w:val="000000"/>
          <w:sz w:val="28"/>
          <w:szCs w:val="28"/>
          <w:shd w:val="clear" w:color="auto" w:fill="FFFFFF"/>
        </w:rPr>
        <w:t>Abdessettar</w:t>
      </w:r>
      <w:proofErr w:type="spellEnd"/>
    </w:p>
    <w:p w:rsidR="00BD4079" w:rsidRDefault="00BD4079" w:rsidP="00BD4079">
      <w:pPr>
        <w:jc w:val="center"/>
        <w:rPr>
          <w:rFonts w:asciiTheme="majorBidi" w:hAnsiTheme="majorBidi" w:cstheme="majorBidi"/>
          <w:b/>
          <w:bCs/>
          <w:color w:val="000000"/>
          <w:sz w:val="28"/>
          <w:szCs w:val="28"/>
          <w:shd w:val="clear" w:color="auto" w:fill="FFFFFF"/>
        </w:rPr>
      </w:pPr>
      <w:r w:rsidRPr="00BD4079">
        <w:rPr>
          <w:rFonts w:asciiTheme="majorBidi" w:hAnsiTheme="majorBidi" w:cstheme="majorBidi"/>
          <w:b/>
          <w:bCs/>
          <w:color w:val="000000"/>
          <w:sz w:val="28"/>
          <w:szCs w:val="28"/>
          <w:shd w:val="clear" w:color="auto" w:fill="FFFFFF"/>
        </w:rPr>
        <w:t xml:space="preserve">Les pathologies de la reproduction chez la vache : </w:t>
      </w:r>
      <w:proofErr w:type="spellStart"/>
      <w:r w:rsidRPr="00BD4079">
        <w:rPr>
          <w:rFonts w:asciiTheme="majorBidi" w:hAnsiTheme="majorBidi" w:cstheme="majorBidi"/>
          <w:b/>
          <w:bCs/>
          <w:color w:val="000000"/>
          <w:sz w:val="28"/>
          <w:szCs w:val="28"/>
          <w:shd w:val="clear" w:color="auto" w:fill="FFFFFF"/>
        </w:rPr>
        <w:t>etude</w:t>
      </w:r>
      <w:proofErr w:type="spellEnd"/>
      <w:r w:rsidRPr="00BD4079">
        <w:rPr>
          <w:rFonts w:asciiTheme="majorBidi" w:hAnsiTheme="majorBidi" w:cstheme="majorBidi"/>
          <w:b/>
          <w:bCs/>
          <w:color w:val="000000"/>
          <w:sz w:val="28"/>
          <w:szCs w:val="28"/>
          <w:shd w:val="clear" w:color="auto" w:fill="FFFFFF"/>
        </w:rPr>
        <w:t xml:space="preserve"> en post-partum et en post-mortem </w:t>
      </w:r>
    </w:p>
    <w:p w:rsidR="00BD4079" w:rsidRDefault="00BD4079" w:rsidP="00BD407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BD4079" w:rsidRPr="00301F59" w:rsidRDefault="00BD4079" w:rsidP="00BD4079"/>
    <w:p w:rsidR="00BD4079" w:rsidRDefault="00BD4079">
      <w:pPr>
        <w:rPr>
          <w:rFonts w:asciiTheme="majorBidi" w:hAnsiTheme="majorBidi" w:cstheme="majorBidi"/>
          <w:sz w:val="24"/>
          <w:szCs w:val="24"/>
        </w:rPr>
      </w:pPr>
      <w:r w:rsidRPr="00BD4079">
        <w:rPr>
          <w:rFonts w:asciiTheme="majorBidi" w:hAnsiTheme="majorBidi" w:cstheme="majorBidi"/>
          <w:b/>
          <w:bCs/>
          <w:sz w:val="24"/>
          <w:szCs w:val="24"/>
        </w:rPr>
        <w:t>Résumé</w:t>
      </w:r>
      <w:r w:rsidRPr="00BD4079">
        <w:rPr>
          <w:rFonts w:asciiTheme="majorBidi" w:hAnsiTheme="majorBidi" w:cstheme="majorBidi"/>
          <w:sz w:val="24"/>
          <w:szCs w:val="24"/>
        </w:rPr>
        <w:t xml:space="preserve"> : </w:t>
      </w:r>
    </w:p>
    <w:p w:rsidR="00BD4079" w:rsidRDefault="00BD4079" w:rsidP="00BD4079">
      <w:pPr>
        <w:rPr>
          <w:rFonts w:asciiTheme="majorBidi" w:hAnsiTheme="majorBidi" w:cstheme="majorBidi"/>
          <w:sz w:val="24"/>
          <w:szCs w:val="24"/>
          <w:lang w:val="en-US"/>
        </w:rPr>
      </w:pPr>
      <w:r w:rsidRPr="00BD4079">
        <w:rPr>
          <w:rFonts w:asciiTheme="majorBidi" w:hAnsiTheme="majorBidi" w:cstheme="majorBidi"/>
          <w:sz w:val="24"/>
          <w:szCs w:val="24"/>
        </w:rPr>
        <w:t xml:space="preserve">Notre étude a été réalisée en deux parties expérimentales, la première partie s'inscrit dans le cadre de décrire la fréquence des pathologies rencontrées en postpartum et d'identifier quelques facteurs de risque individuels ou d'environnement chez la vache laitière, sur une période allant de juin 2016 à mars 2017 ; et la deuxième partie est portée sur la </w:t>
      </w:r>
      <w:proofErr w:type="spellStart"/>
      <w:r w:rsidRPr="00BD4079">
        <w:rPr>
          <w:rFonts w:asciiTheme="majorBidi" w:hAnsiTheme="majorBidi" w:cstheme="majorBidi"/>
          <w:sz w:val="24"/>
          <w:szCs w:val="24"/>
        </w:rPr>
        <w:t>déterminationdes</w:t>
      </w:r>
      <w:proofErr w:type="spellEnd"/>
      <w:r w:rsidRPr="00BD4079">
        <w:rPr>
          <w:rFonts w:asciiTheme="majorBidi" w:hAnsiTheme="majorBidi" w:cstheme="majorBidi"/>
          <w:sz w:val="24"/>
          <w:szCs w:val="24"/>
        </w:rPr>
        <w:t xml:space="preserve"> fréquences de différentes pathologies génitales observées en post mortem au niveau de l'abattoir. La première étude montre que sur un total de 95 vaches étudiées, 63 ont présenté des pathologies au cours de la période post-partum. Les pathologies se répartissent comme suit : les vêlages dystociques (7.37%), les retentions placentaires (15.79%), les infections utérines (17,89%), </w:t>
      </w:r>
      <w:proofErr w:type="spellStart"/>
      <w:r w:rsidRPr="00BD4079">
        <w:rPr>
          <w:rFonts w:asciiTheme="majorBidi" w:hAnsiTheme="majorBidi" w:cstheme="majorBidi"/>
          <w:sz w:val="24"/>
          <w:szCs w:val="24"/>
        </w:rPr>
        <w:t>anoestrus</w:t>
      </w:r>
      <w:proofErr w:type="spellEnd"/>
      <w:r w:rsidRPr="00BD4079">
        <w:rPr>
          <w:rFonts w:asciiTheme="majorBidi" w:hAnsiTheme="majorBidi" w:cstheme="majorBidi"/>
          <w:sz w:val="24"/>
          <w:szCs w:val="24"/>
        </w:rPr>
        <w:t xml:space="preserve"> (18.95%), </w:t>
      </w:r>
      <w:proofErr w:type="spellStart"/>
      <w:r w:rsidRPr="00BD4079">
        <w:rPr>
          <w:rFonts w:asciiTheme="majorBidi" w:hAnsiTheme="majorBidi" w:cstheme="majorBidi"/>
          <w:sz w:val="24"/>
          <w:szCs w:val="24"/>
        </w:rPr>
        <w:t>repeat</w:t>
      </w:r>
      <w:proofErr w:type="spellEnd"/>
      <w:r w:rsidRPr="00BD4079">
        <w:rPr>
          <w:rFonts w:asciiTheme="majorBidi" w:hAnsiTheme="majorBidi" w:cstheme="majorBidi"/>
          <w:sz w:val="24"/>
          <w:szCs w:val="24"/>
        </w:rPr>
        <w:t xml:space="preserve"> </w:t>
      </w:r>
      <w:proofErr w:type="spellStart"/>
      <w:r w:rsidRPr="00BD4079">
        <w:rPr>
          <w:rFonts w:asciiTheme="majorBidi" w:hAnsiTheme="majorBidi" w:cstheme="majorBidi"/>
          <w:sz w:val="24"/>
          <w:szCs w:val="24"/>
        </w:rPr>
        <w:t>breeding</w:t>
      </w:r>
      <w:proofErr w:type="spellEnd"/>
      <w:r w:rsidRPr="00BD4079">
        <w:rPr>
          <w:rFonts w:asciiTheme="majorBidi" w:hAnsiTheme="majorBidi" w:cstheme="majorBidi"/>
          <w:sz w:val="24"/>
          <w:szCs w:val="24"/>
        </w:rPr>
        <w:t xml:space="preserve"> (23.16%), les kystes ovariens (6.32%) et les mammites (12.63%). L'autre étude qui a été réalisée sur 400 matrices a révélé une incidence élevée des kystes ovariens et des infections utérines de l'ordre de 14.25% et 12.47% </w:t>
      </w:r>
      <w:proofErr w:type="spellStart"/>
      <w:r w:rsidRPr="00BD4079">
        <w:rPr>
          <w:rFonts w:asciiTheme="majorBidi" w:hAnsiTheme="majorBidi" w:cstheme="majorBidi"/>
          <w:sz w:val="24"/>
          <w:szCs w:val="24"/>
        </w:rPr>
        <w:t>respectivement.Ces</w:t>
      </w:r>
      <w:proofErr w:type="spellEnd"/>
      <w:r w:rsidRPr="00BD4079">
        <w:rPr>
          <w:rFonts w:asciiTheme="majorBidi" w:hAnsiTheme="majorBidi" w:cstheme="majorBidi"/>
          <w:sz w:val="24"/>
          <w:szCs w:val="24"/>
        </w:rPr>
        <w:t xml:space="preserve"> résultats ont montré que les pathologies rencontrées en post-partum ou en post-mortem ont un impact sur la production et la reproduction chez la vache laitière.</w:t>
      </w:r>
      <w:r w:rsidRPr="00BD4079">
        <w:rPr>
          <w:rFonts w:asciiTheme="majorBidi" w:hAnsiTheme="majorBidi" w:cstheme="majorBidi"/>
          <w:sz w:val="24"/>
          <w:szCs w:val="24"/>
        </w:rPr>
        <w:br/>
      </w:r>
      <w:r w:rsidRPr="00BD4079">
        <w:rPr>
          <w:rFonts w:asciiTheme="majorBidi" w:hAnsiTheme="majorBidi" w:cstheme="majorBidi"/>
          <w:sz w:val="24"/>
          <w:szCs w:val="24"/>
        </w:rPr>
        <w:br/>
      </w:r>
      <w:r w:rsidRPr="00BD4079">
        <w:rPr>
          <w:rFonts w:asciiTheme="majorBidi" w:hAnsiTheme="majorBidi" w:cstheme="majorBidi"/>
          <w:sz w:val="24"/>
          <w:szCs w:val="24"/>
        </w:rPr>
        <w:br/>
      </w:r>
      <w:r w:rsidRPr="00BD4079">
        <w:rPr>
          <w:rFonts w:asciiTheme="majorBidi" w:hAnsiTheme="majorBidi" w:cstheme="majorBidi"/>
          <w:b/>
          <w:bCs/>
          <w:sz w:val="24"/>
          <w:szCs w:val="24"/>
          <w:lang w:val="en-US"/>
        </w:rPr>
        <w:t>Abstract:</w:t>
      </w:r>
    </w:p>
    <w:p w:rsidR="00E302C4" w:rsidRPr="00BD4079" w:rsidRDefault="00BD4079" w:rsidP="00BD4079">
      <w:pPr>
        <w:rPr>
          <w:rFonts w:asciiTheme="majorBidi" w:hAnsiTheme="majorBidi" w:cstheme="majorBidi"/>
          <w:sz w:val="24"/>
          <w:szCs w:val="24"/>
          <w:lang w:val="en-US"/>
        </w:rPr>
      </w:pPr>
      <w:r w:rsidRPr="00BD4079">
        <w:rPr>
          <w:rFonts w:asciiTheme="majorBidi" w:hAnsiTheme="majorBidi" w:cstheme="majorBidi"/>
          <w:sz w:val="24"/>
          <w:szCs w:val="24"/>
          <w:lang w:val="en-US"/>
        </w:rPr>
        <w:br/>
        <w:t xml:space="preserve">Our study was carried out in two experimental parts, the first part is part of describing the frequency of pathologies encountered in postpartum and to identify some individual or environmental risk factors in dairy cows over a period of from June 2016 to March 2017; and the second part focuses on the determination of the frequencies of different genital conditions observed post-mortem at the slaughterhouse. The first study shows that of a total of 95 cows studied, 63 presented pathologies during the postpartum period. The pathologies are distributed as follows: </w:t>
      </w:r>
      <w:proofErr w:type="spellStart"/>
      <w:r w:rsidRPr="00BD4079">
        <w:rPr>
          <w:rFonts w:asciiTheme="majorBidi" w:hAnsiTheme="majorBidi" w:cstheme="majorBidi"/>
          <w:sz w:val="24"/>
          <w:szCs w:val="24"/>
          <w:lang w:val="en-US"/>
        </w:rPr>
        <w:t>dystocic</w:t>
      </w:r>
      <w:proofErr w:type="spellEnd"/>
      <w:r w:rsidRPr="00BD4079">
        <w:rPr>
          <w:rFonts w:asciiTheme="majorBidi" w:hAnsiTheme="majorBidi" w:cstheme="majorBidi"/>
          <w:sz w:val="24"/>
          <w:szCs w:val="24"/>
          <w:lang w:val="en-US"/>
        </w:rPr>
        <w:t xml:space="preserve"> calving (7.37%), placental retentions (15.79%), uterine infections (17.89%), </w:t>
      </w:r>
      <w:proofErr w:type="spellStart"/>
      <w:r w:rsidRPr="00BD4079">
        <w:rPr>
          <w:rFonts w:asciiTheme="majorBidi" w:hAnsiTheme="majorBidi" w:cstheme="majorBidi"/>
          <w:sz w:val="24"/>
          <w:szCs w:val="24"/>
          <w:lang w:val="en-US"/>
        </w:rPr>
        <w:t>anestrus</w:t>
      </w:r>
      <w:proofErr w:type="spellEnd"/>
      <w:r w:rsidRPr="00BD4079">
        <w:rPr>
          <w:rFonts w:asciiTheme="majorBidi" w:hAnsiTheme="majorBidi" w:cstheme="majorBidi"/>
          <w:sz w:val="24"/>
          <w:szCs w:val="24"/>
          <w:lang w:val="en-US"/>
        </w:rPr>
        <w:t xml:space="preserve"> (18.95%), repeat breeding (23.16%), ovarian cysts (6.32%) and mastitis (12.63%). The other study that was performed on 400 matrices revealed a high incidence of ovarian cysts and uterine infections in the order of 14.25% and 12.47% respectively. These results showed that postpartum or post-mortem pathologies have an impact on production and reproduction in dairy cows.</w:t>
      </w:r>
    </w:p>
    <w:sectPr w:rsidR="00E302C4" w:rsidRPr="00BD4079"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D4079"/>
    <w:rsid w:val="00BD4079"/>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2084</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2019-11-13T08:56:00Z</dcterms:created>
  <dcterms:modified xsi:type="dcterms:W3CDTF">2019-11-13T08:58:00Z</dcterms:modified>
</cp:coreProperties>
</file>