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92" w:rsidRPr="00D95EFC" w:rsidRDefault="00293792">
      <w:pPr>
        <w:rPr>
          <w:rFonts w:asciiTheme="majorBidi" w:hAnsiTheme="majorBidi" w:cstheme="majorBidi"/>
          <w:b/>
          <w:bCs/>
          <w:color w:val="000000"/>
          <w:sz w:val="28"/>
          <w:szCs w:val="28"/>
          <w:shd w:val="clear" w:color="auto" w:fill="FFFFFF"/>
        </w:rPr>
      </w:pPr>
      <w:r w:rsidRPr="00D95EFC">
        <w:rPr>
          <w:rFonts w:asciiTheme="majorBidi" w:hAnsiTheme="majorBidi" w:cstheme="majorBidi"/>
          <w:b/>
          <w:bCs/>
          <w:color w:val="000000"/>
          <w:sz w:val="28"/>
          <w:szCs w:val="28"/>
          <w:shd w:val="clear" w:color="auto" w:fill="FFFFFF"/>
        </w:rPr>
        <w:t>Résumé du PFE </w:t>
      </w:r>
      <w:proofErr w:type="gramStart"/>
      <w:r w:rsidRPr="00D95EFC">
        <w:rPr>
          <w:rFonts w:asciiTheme="majorBidi" w:hAnsiTheme="majorBidi" w:cstheme="majorBidi"/>
          <w:b/>
          <w:bCs/>
          <w:color w:val="000000"/>
          <w:sz w:val="28"/>
          <w:szCs w:val="28"/>
          <w:shd w:val="clear" w:color="auto" w:fill="FFFFFF"/>
        </w:rPr>
        <w:t>:sous</w:t>
      </w:r>
      <w:proofErr w:type="gramEnd"/>
      <w:r w:rsidRPr="00D95EFC">
        <w:rPr>
          <w:rFonts w:asciiTheme="majorBidi" w:hAnsiTheme="majorBidi" w:cstheme="majorBidi"/>
          <w:b/>
          <w:bCs/>
          <w:color w:val="000000"/>
          <w:sz w:val="28"/>
          <w:szCs w:val="28"/>
          <w:shd w:val="clear" w:color="auto" w:fill="FFFFFF"/>
        </w:rPr>
        <w:t xml:space="preserve"> titre : Influence de l'alimentation sur les performances de reproduction chez la vache laitière</w:t>
      </w:r>
    </w:p>
    <w:p w:rsidR="00293792" w:rsidRPr="00D95EFC" w:rsidRDefault="00293792">
      <w:pPr>
        <w:rPr>
          <w:rFonts w:asciiTheme="majorBidi" w:hAnsiTheme="majorBidi" w:cstheme="majorBidi"/>
          <w:b/>
          <w:bCs/>
          <w:color w:val="000000"/>
          <w:sz w:val="24"/>
          <w:szCs w:val="24"/>
          <w:shd w:val="clear" w:color="auto" w:fill="FFFFFF"/>
        </w:rPr>
      </w:pPr>
    </w:p>
    <w:p w:rsidR="00293792" w:rsidRDefault="00293792">
      <w:pPr>
        <w:rPr>
          <w:rFonts w:asciiTheme="majorBidi" w:hAnsiTheme="majorBidi" w:cstheme="majorBidi"/>
          <w:b/>
          <w:bCs/>
          <w:color w:val="000000"/>
          <w:sz w:val="24"/>
          <w:szCs w:val="24"/>
          <w:shd w:val="clear" w:color="auto" w:fill="FFFFFF"/>
        </w:rPr>
      </w:pPr>
    </w:p>
    <w:p w:rsidR="00293792" w:rsidRDefault="00293792">
      <w:pPr>
        <w:rPr>
          <w:rFonts w:asciiTheme="majorBidi" w:hAnsiTheme="majorBidi" w:cstheme="majorBidi"/>
          <w:b/>
          <w:bCs/>
          <w:color w:val="000000"/>
          <w:sz w:val="24"/>
          <w:szCs w:val="24"/>
          <w:shd w:val="clear" w:color="auto" w:fill="FFFFFF"/>
        </w:rPr>
      </w:pPr>
    </w:p>
    <w:p w:rsidR="00293792" w:rsidRDefault="00A16DC9">
      <w:pPr>
        <w:rPr>
          <w:rFonts w:asciiTheme="majorBidi" w:hAnsiTheme="majorBidi" w:cstheme="majorBidi"/>
          <w:color w:val="000000"/>
          <w:sz w:val="24"/>
          <w:szCs w:val="24"/>
        </w:rPr>
      </w:pPr>
      <w:r w:rsidRPr="00A16DC9">
        <w:rPr>
          <w:rFonts w:asciiTheme="majorBidi" w:hAnsiTheme="majorBidi" w:cstheme="majorBidi"/>
          <w:b/>
          <w:bCs/>
          <w:color w:val="000000"/>
          <w:sz w:val="24"/>
          <w:szCs w:val="24"/>
          <w:shd w:val="clear" w:color="auto" w:fill="FFFFFF"/>
        </w:rPr>
        <w:t>Résumé :</w:t>
      </w:r>
      <w:r w:rsidRPr="00A16DC9">
        <w:rPr>
          <w:rFonts w:asciiTheme="majorBidi" w:hAnsiTheme="majorBidi" w:cstheme="majorBidi"/>
          <w:color w:val="000000"/>
          <w:sz w:val="24"/>
          <w:szCs w:val="24"/>
          <w:shd w:val="clear" w:color="auto" w:fill="FFFFFF"/>
        </w:rPr>
        <w:t xml:space="preserve"> Une alimentation qualitativement et quantitativement équilibrée entraîne de bons paramètres de reproduction. Toute erreur dans la ration alimentaire est à l’origine des troubles de la reproduction, notamment l’infertilité. La question de l’alimentation est très mal gérée en Algérie, dont la fréquence des pathologies de la reproduction est considérable. Il est constaté aussi l’absence coopération des différents acteurs sur le terrain.</w:t>
      </w:r>
      <w:r w:rsidRPr="00A16DC9">
        <w:rPr>
          <w:rFonts w:asciiTheme="majorBidi" w:hAnsiTheme="majorBidi" w:cstheme="majorBidi"/>
          <w:color w:val="000000"/>
          <w:sz w:val="24"/>
          <w:szCs w:val="24"/>
        </w:rPr>
        <w:br/>
      </w:r>
      <w:r w:rsidRPr="00A16DC9">
        <w:rPr>
          <w:rFonts w:asciiTheme="majorBidi" w:hAnsiTheme="majorBidi" w:cstheme="majorBidi"/>
          <w:color w:val="000000"/>
          <w:sz w:val="24"/>
          <w:szCs w:val="24"/>
        </w:rPr>
        <w:br/>
      </w:r>
      <w:r w:rsidRPr="00A16DC9">
        <w:rPr>
          <w:rFonts w:asciiTheme="majorBidi" w:hAnsiTheme="majorBidi" w:cstheme="majorBidi"/>
          <w:color w:val="000000"/>
          <w:sz w:val="24"/>
          <w:szCs w:val="24"/>
        </w:rPr>
        <w:br/>
      </w:r>
    </w:p>
    <w:p w:rsidR="009F5084" w:rsidRPr="00A16DC9" w:rsidRDefault="00A16DC9">
      <w:pPr>
        <w:rPr>
          <w:rFonts w:asciiTheme="majorBidi" w:hAnsiTheme="majorBidi" w:cstheme="majorBidi"/>
          <w:sz w:val="24"/>
          <w:szCs w:val="24"/>
        </w:rPr>
      </w:pPr>
      <w:r w:rsidRPr="00A16DC9">
        <w:rPr>
          <w:rFonts w:asciiTheme="majorBidi" w:hAnsiTheme="majorBidi" w:cstheme="majorBidi"/>
          <w:color w:val="000000"/>
          <w:sz w:val="24"/>
          <w:szCs w:val="24"/>
        </w:rPr>
        <w:br/>
      </w:r>
      <w:r w:rsidRPr="00A16DC9">
        <w:rPr>
          <w:rFonts w:asciiTheme="majorBidi" w:hAnsiTheme="majorBidi" w:cstheme="majorBidi"/>
          <w:color w:val="000000"/>
          <w:sz w:val="24"/>
          <w:szCs w:val="24"/>
        </w:rPr>
        <w:br/>
      </w:r>
      <w:r w:rsidRPr="00A16DC9">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A16DC9">
        <w:rPr>
          <w:rFonts w:asciiTheme="majorBidi" w:hAnsiTheme="majorBidi" w:cstheme="majorBidi"/>
          <w:color w:val="000000"/>
          <w:sz w:val="24"/>
          <w:szCs w:val="24"/>
        </w:rPr>
        <w:br/>
      </w:r>
      <w:r w:rsidRPr="00A16DC9">
        <w:rPr>
          <w:rFonts w:asciiTheme="majorBidi" w:hAnsiTheme="majorBidi" w:cstheme="majorBidi"/>
          <w:color w:val="000000"/>
          <w:sz w:val="24"/>
          <w:szCs w:val="24"/>
          <w:shd w:val="clear" w:color="auto" w:fill="FFFFFF"/>
        </w:rPr>
        <w:t xml:space="preserve">A </w:t>
      </w:r>
      <w:proofErr w:type="spellStart"/>
      <w:r w:rsidRPr="00A16DC9">
        <w:rPr>
          <w:rFonts w:asciiTheme="majorBidi" w:hAnsiTheme="majorBidi" w:cstheme="majorBidi"/>
          <w:color w:val="000000"/>
          <w:sz w:val="24"/>
          <w:szCs w:val="24"/>
          <w:shd w:val="clear" w:color="auto" w:fill="FFFFFF"/>
        </w:rPr>
        <w:t>qualitatively</w:t>
      </w:r>
      <w:proofErr w:type="spellEnd"/>
      <w:r w:rsidRPr="00A16DC9">
        <w:rPr>
          <w:rFonts w:asciiTheme="majorBidi" w:hAnsiTheme="majorBidi" w:cstheme="majorBidi"/>
          <w:color w:val="000000"/>
          <w:sz w:val="24"/>
          <w:szCs w:val="24"/>
          <w:shd w:val="clear" w:color="auto" w:fill="FFFFFF"/>
        </w:rPr>
        <w:t xml:space="preserve"> and </w:t>
      </w:r>
      <w:proofErr w:type="spellStart"/>
      <w:r w:rsidRPr="00A16DC9">
        <w:rPr>
          <w:rFonts w:asciiTheme="majorBidi" w:hAnsiTheme="majorBidi" w:cstheme="majorBidi"/>
          <w:color w:val="000000"/>
          <w:sz w:val="24"/>
          <w:szCs w:val="24"/>
          <w:shd w:val="clear" w:color="auto" w:fill="FFFFFF"/>
        </w:rPr>
        <w:t>quantitatively</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balanced</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food</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involves</w:t>
      </w:r>
      <w:proofErr w:type="spellEnd"/>
      <w:r w:rsidRPr="00A16DC9">
        <w:rPr>
          <w:rFonts w:asciiTheme="majorBidi" w:hAnsiTheme="majorBidi" w:cstheme="majorBidi"/>
          <w:color w:val="000000"/>
          <w:sz w:val="24"/>
          <w:szCs w:val="24"/>
          <w:shd w:val="clear" w:color="auto" w:fill="FFFFFF"/>
        </w:rPr>
        <w:t xml:space="preserve"> good </w:t>
      </w:r>
      <w:proofErr w:type="spellStart"/>
      <w:r w:rsidRPr="00A16DC9">
        <w:rPr>
          <w:rFonts w:asciiTheme="majorBidi" w:hAnsiTheme="majorBidi" w:cstheme="majorBidi"/>
          <w:color w:val="000000"/>
          <w:sz w:val="24"/>
          <w:szCs w:val="24"/>
          <w:shd w:val="clear" w:color="auto" w:fill="FFFFFF"/>
        </w:rPr>
        <w:t>parameters</w:t>
      </w:r>
      <w:proofErr w:type="spellEnd"/>
      <w:r w:rsidRPr="00A16DC9">
        <w:rPr>
          <w:rFonts w:asciiTheme="majorBidi" w:hAnsiTheme="majorBidi" w:cstheme="majorBidi"/>
          <w:color w:val="000000"/>
          <w:sz w:val="24"/>
          <w:szCs w:val="24"/>
          <w:shd w:val="clear" w:color="auto" w:fill="FFFFFF"/>
        </w:rPr>
        <w:t xml:space="preserve"> of reproduction. </w:t>
      </w:r>
      <w:proofErr w:type="spellStart"/>
      <w:r w:rsidRPr="00A16DC9">
        <w:rPr>
          <w:rFonts w:asciiTheme="majorBidi" w:hAnsiTheme="majorBidi" w:cstheme="majorBidi"/>
          <w:color w:val="000000"/>
          <w:sz w:val="24"/>
          <w:szCs w:val="24"/>
          <w:shd w:val="clear" w:color="auto" w:fill="FFFFFF"/>
        </w:rPr>
        <w:t>Any</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error</w:t>
      </w:r>
      <w:proofErr w:type="spellEnd"/>
      <w:r w:rsidRPr="00A16DC9">
        <w:rPr>
          <w:rFonts w:asciiTheme="majorBidi" w:hAnsiTheme="majorBidi" w:cstheme="majorBidi"/>
          <w:color w:val="000000"/>
          <w:sz w:val="24"/>
          <w:szCs w:val="24"/>
          <w:shd w:val="clear" w:color="auto" w:fill="FFFFFF"/>
        </w:rPr>
        <w:t xml:space="preserve"> in the </w:t>
      </w:r>
      <w:proofErr w:type="spellStart"/>
      <w:r w:rsidRPr="00A16DC9">
        <w:rPr>
          <w:rFonts w:asciiTheme="majorBidi" w:hAnsiTheme="majorBidi" w:cstheme="majorBidi"/>
          <w:color w:val="000000"/>
          <w:sz w:val="24"/>
          <w:szCs w:val="24"/>
          <w:shd w:val="clear" w:color="auto" w:fill="FFFFFF"/>
        </w:rPr>
        <w:t>feed</w:t>
      </w:r>
      <w:proofErr w:type="spellEnd"/>
      <w:r w:rsidRPr="00A16DC9">
        <w:rPr>
          <w:rFonts w:asciiTheme="majorBidi" w:hAnsiTheme="majorBidi" w:cstheme="majorBidi"/>
          <w:color w:val="000000"/>
          <w:sz w:val="24"/>
          <w:szCs w:val="24"/>
          <w:shd w:val="clear" w:color="auto" w:fill="FFFFFF"/>
        </w:rPr>
        <w:t xml:space="preserve"> ration </w:t>
      </w:r>
      <w:proofErr w:type="spellStart"/>
      <w:r w:rsidRPr="00A16DC9">
        <w:rPr>
          <w:rFonts w:asciiTheme="majorBidi" w:hAnsiTheme="majorBidi" w:cstheme="majorBidi"/>
          <w:color w:val="000000"/>
          <w:sz w:val="24"/>
          <w:szCs w:val="24"/>
          <w:shd w:val="clear" w:color="auto" w:fill="FFFFFF"/>
        </w:rPr>
        <w:t>is</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at</w:t>
      </w:r>
      <w:proofErr w:type="spellEnd"/>
      <w:r w:rsidRPr="00A16DC9">
        <w:rPr>
          <w:rFonts w:asciiTheme="majorBidi" w:hAnsiTheme="majorBidi" w:cstheme="majorBidi"/>
          <w:color w:val="000000"/>
          <w:sz w:val="24"/>
          <w:szCs w:val="24"/>
          <w:shd w:val="clear" w:color="auto" w:fill="FFFFFF"/>
        </w:rPr>
        <w:t xml:space="preserve"> the </w:t>
      </w:r>
      <w:proofErr w:type="spellStart"/>
      <w:r w:rsidRPr="00A16DC9">
        <w:rPr>
          <w:rFonts w:asciiTheme="majorBidi" w:hAnsiTheme="majorBidi" w:cstheme="majorBidi"/>
          <w:color w:val="000000"/>
          <w:sz w:val="24"/>
          <w:szCs w:val="24"/>
          <w:shd w:val="clear" w:color="auto" w:fill="FFFFFF"/>
        </w:rPr>
        <w:t>origin</w:t>
      </w:r>
      <w:proofErr w:type="spellEnd"/>
      <w:r w:rsidRPr="00A16DC9">
        <w:rPr>
          <w:rFonts w:asciiTheme="majorBidi" w:hAnsiTheme="majorBidi" w:cstheme="majorBidi"/>
          <w:color w:val="000000"/>
          <w:sz w:val="24"/>
          <w:szCs w:val="24"/>
          <w:shd w:val="clear" w:color="auto" w:fill="FFFFFF"/>
        </w:rPr>
        <w:t xml:space="preserve"> of the </w:t>
      </w:r>
      <w:proofErr w:type="spellStart"/>
      <w:r w:rsidRPr="00A16DC9">
        <w:rPr>
          <w:rFonts w:asciiTheme="majorBidi" w:hAnsiTheme="majorBidi" w:cstheme="majorBidi"/>
          <w:color w:val="000000"/>
          <w:sz w:val="24"/>
          <w:szCs w:val="24"/>
          <w:shd w:val="clear" w:color="auto" w:fill="FFFFFF"/>
        </w:rPr>
        <w:t>disorders</w:t>
      </w:r>
      <w:proofErr w:type="spellEnd"/>
      <w:r w:rsidRPr="00A16DC9">
        <w:rPr>
          <w:rFonts w:asciiTheme="majorBidi" w:hAnsiTheme="majorBidi" w:cstheme="majorBidi"/>
          <w:color w:val="000000"/>
          <w:sz w:val="24"/>
          <w:szCs w:val="24"/>
          <w:shd w:val="clear" w:color="auto" w:fill="FFFFFF"/>
        </w:rPr>
        <w:t xml:space="preserve"> of the reproduction, in </w:t>
      </w:r>
      <w:proofErr w:type="spellStart"/>
      <w:r w:rsidRPr="00A16DC9">
        <w:rPr>
          <w:rFonts w:asciiTheme="majorBidi" w:hAnsiTheme="majorBidi" w:cstheme="majorBidi"/>
          <w:color w:val="000000"/>
          <w:sz w:val="24"/>
          <w:szCs w:val="24"/>
          <w:shd w:val="clear" w:color="auto" w:fill="FFFFFF"/>
        </w:rPr>
        <w:t>particular</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infertility</w:t>
      </w:r>
      <w:proofErr w:type="spellEnd"/>
      <w:r w:rsidRPr="00A16DC9">
        <w:rPr>
          <w:rFonts w:asciiTheme="majorBidi" w:hAnsiTheme="majorBidi" w:cstheme="majorBidi"/>
          <w:color w:val="000000"/>
          <w:sz w:val="24"/>
          <w:szCs w:val="24"/>
          <w:shd w:val="clear" w:color="auto" w:fill="FFFFFF"/>
        </w:rPr>
        <w:t xml:space="preserve">. The question of the </w:t>
      </w:r>
      <w:proofErr w:type="spellStart"/>
      <w:r w:rsidRPr="00A16DC9">
        <w:rPr>
          <w:rFonts w:asciiTheme="majorBidi" w:hAnsiTheme="majorBidi" w:cstheme="majorBidi"/>
          <w:color w:val="000000"/>
          <w:sz w:val="24"/>
          <w:szCs w:val="24"/>
          <w:shd w:val="clear" w:color="auto" w:fill="FFFFFF"/>
        </w:rPr>
        <w:t>food</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is</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very</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badly</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managed</w:t>
      </w:r>
      <w:proofErr w:type="spellEnd"/>
      <w:r w:rsidRPr="00A16DC9">
        <w:rPr>
          <w:rFonts w:asciiTheme="majorBidi" w:hAnsiTheme="majorBidi" w:cstheme="majorBidi"/>
          <w:color w:val="000000"/>
          <w:sz w:val="24"/>
          <w:szCs w:val="24"/>
          <w:shd w:val="clear" w:color="auto" w:fill="FFFFFF"/>
        </w:rPr>
        <w:t xml:space="preserve"> in </w:t>
      </w:r>
      <w:proofErr w:type="spellStart"/>
      <w:r w:rsidRPr="00A16DC9">
        <w:rPr>
          <w:rFonts w:asciiTheme="majorBidi" w:hAnsiTheme="majorBidi" w:cstheme="majorBidi"/>
          <w:color w:val="000000"/>
          <w:sz w:val="24"/>
          <w:szCs w:val="24"/>
          <w:shd w:val="clear" w:color="auto" w:fill="FFFFFF"/>
        </w:rPr>
        <w:t>Algeria</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whose</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frequency</w:t>
      </w:r>
      <w:proofErr w:type="spellEnd"/>
      <w:r w:rsidRPr="00A16DC9">
        <w:rPr>
          <w:rFonts w:asciiTheme="majorBidi" w:hAnsiTheme="majorBidi" w:cstheme="majorBidi"/>
          <w:color w:val="000000"/>
          <w:sz w:val="24"/>
          <w:szCs w:val="24"/>
          <w:shd w:val="clear" w:color="auto" w:fill="FFFFFF"/>
        </w:rPr>
        <w:t xml:space="preserve"> of pathologies of the reproduction </w:t>
      </w:r>
      <w:proofErr w:type="spellStart"/>
      <w:r w:rsidRPr="00A16DC9">
        <w:rPr>
          <w:rFonts w:asciiTheme="majorBidi" w:hAnsiTheme="majorBidi" w:cstheme="majorBidi"/>
          <w:color w:val="000000"/>
          <w:sz w:val="24"/>
          <w:szCs w:val="24"/>
          <w:shd w:val="clear" w:color="auto" w:fill="FFFFFF"/>
        </w:rPr>
        <w:t>is</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considerable</w:t>
      </w:r>
      <w:proofErr w:type="spellEnd"/>
      <w:r w:rsidRPr="00A16DC9">
        <w:rPr>
          <w:rFonts w:asciiTheme="majorBidi" w:hAnsiTheme="majorBidi" w:cstheme="majorBidi"/>
          <w:color w:val="000000"/>
          <w:sz w:val="24"/>
          <w:szCs w:val="24"/>
          <w:shd w:val="clear" w:color="auto" w:fill="FFFFFF"/>
        </w:rPr>
        <w:t xml:space="preserve">. It </w:t>
      </w:r>
      <w:proofErr w:type="spellStart"/>
      <w:r w:rsidRPr="00A16DC9">
        <w:rPr>
          <w:rFonts w:asciiTheme="majorBidi" w:hAnsiTheme="majorBidi" w:cstheme="majorBidi"/>
          <w:color w:val="000000"/>
          <w:sz w:val="24"/>
          <w:szCs w:val="24"/>
          <w:shd w:val="clear" w:color="auto" w:fill="FFFFFF"/>
        </w:rPr>
        <w:t>is</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then</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noted</w:t>
      </w:r>
      <w:proofErr w:type="spellEnd"/>
      <w:r w:rsidRPr="00A16DC9">
        <w:rPr>
          <w:rFonts w:asciiTheme="majorBidi" w:hAnsiTheme="majorBidi" w:cstheme="majorBidi"/>
          <w:color w:val="000000"/>
          <w:sz w:val="24"/>
          <w:szCs w:val="24"/>
          <w:shd w:val="clear" w:color="auto" w:fill="FFFFFF"/>
        </w:rPr>
        <w:t xml:space="preserve"> non the </w:t>
      </w:r>
      <w:proofErr w:type="spellStart"/>
      <w:r w:rsidRPr="00A16DC9">
        <w:rPr>
          <w:rFonts w:asciiTheme="majorBidi" w:hAnsiTheme="majorBidi" w:cstheme="majorBidi"/>
          <w:color w:val="000000"/>
          <w:sz w:val="24"/>
          <w:szCs w:val="24"/>
          <w:shd w:val="clear" w:color="auto" w:fill="FFFFFF"/>
        </w:rPr>
        <w:t>co-operation</w:t>
      </w:r>
      <w:proofErr w:type="spellEnd"/>
      <w:r w:rsidRPr="00A16DC9">
        <w:rPr>
          <w:rFonts w:asciiTheme="majorBidi" w:hAnsiTheme="majorBidi" w:cstheme="majorBidi"/>
          <w:color w:val="000000"/>
          <w:sz w:val="24"/>
          <w:szCs w:val="24"/>
          <w:shd w:val="clear" w:color="auto" w:fill="FFFFFF"/>
        </w:rPr>
        <w:t xml:space="preserve"> of the </w:t>
      </w:r>
      <w:proofErr w:type="spellStart"/>
      <w:r w:rsidRPr="00A16DC9">
        <w:rPr>
          <w:rFonts w:asciiTheme="majorBidi" w:hAnsiTheme="majorBidi" w:cstheme="majorBidi"/>
          <w:color w:val="000000"/>
          <w:sz w:val="24"/>
          <w:szCs w:val="24"/>
          <w:shd w:val="clear" w:color="auto" w:fill="FFFFFF"/>
        </w:rPr>
        <w:t>various</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actors</w:t>
      </w:r>
      <w:proofErr w:type="spellEnd"/>
      <w:r w:rsidRPr="00A16DC9">
        <w:rPr>
          <w:rFonts w:asciiTheme="majorBidi" w:hAnsiTheme="majorBidi" w:cstheme="majorBidi"/>
          <w:color w:val="000000"/>
          <w:sz w:val="24"/>
          <w:szCs w:val="24"/>
          <w:shd w:val="clear" w:color="auto" w:fill="FFFFFF"/>
        </w:rPr>
        <w:t xml:space="preserve"> on the </w:t>
      </w:r>
      <w:proofErr w:type="spellStart"/>
      <w:r w:rsidRPr="00A16DC9">
        <w:rPr>
          <w:rFonts w:asciiTheme="majorBidi" w:hAnsiTheme="majorBidi" w:cstheme="majorBidi"/>
          <w:color w:val="000000"/>
          <w:sz w:val="24"/>
          <w:szCs w:val="24"/>
          <w:shd w:val="clear" w:color="auto" w:fill="FFFFFF"/>
        </w:rPr>
        <w:t>ground</w:t>
      </w:r>
      <w:proofErr w:type="spellEnd"/>
      <w:r w:rsidRPr="00A16DC9">
        <w:rPr>
          <w:rFonts w:asciiTheme="majorBidi" w:hAnsiTheme="majorBidi" w:cstheme="majorBidi"/>
          <w:color w:val="000000"/>
          <w:sz w:val="24"/>
          <w:szCs w:val="24"/>
          <w:shd w:val="clear" w:color="auto" w:fill="FFFFFF"/>
        </w:rPr>
        <w:t>.</w:t>
      </w:r>
    </w:p>
    <w:sectPr w:rsidR="009F5084" w:rsidRPr="00A16DC9"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271107"/>
    <w:rsid w:val="00293792"/>
    <w:rsid w:val="00941F6E"/>
    <w:rsid w:val="00997191"/>
    <w:rsid w:val="00A16DC9"/>
    <w:rsid w:val="00D95E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835</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2</cp:revision>
  <dcterms:created xsi:type="dcterms:W3CDTF">2019-12-10T13:04:00Z</dcterms:created>
  <dcterms:modified xsi:type="dcterms:W3CDTF">2019-12-10T13:04:00Z</dcterms:modified>
</cp:coreProperties>
</file>