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1355" w:rsidRDefault="001B3597" w:rsidP="009B0A27">
      <w:pPr>
        <w:jc w:val="both"/>
        <w:rPr>
          <w:rFonts w:asciiTheme="majorBidi" w:hAnsiTheme="majorBidi" w:cstheme="majorBidi"/>
          <w:b/>
          <w:bCs/>
          <w:sz w:val="28"/>
          <w:szCs w:val="28"/>
        </w:rPr>
      </w:pPr>
      <w:r w:rsidRPr="001B3597">
        <w:rPr>
          <w:rFonts w:asciiTheme="majorBidi" w:hAnsiTheme="majorBidi" w:cstheme="majorBidi"/>
          <w:b/>
          <w:bCs/>
          <w:sz w:val="28"/>
          <w:szCs w:val="28"/>
        </w:rPr>
        <w:t xml:space="preserve">Résumé du PFE : </w:t>
      </w:r>
      <w:r w:rsidR="00F0165E">
        <w:rPr>
          <w:rFonts w:asciiTheme="majorBidi" w:hAnsiTheme="majorBidi" w:cstheme="majorBidi"/>
          <w:b/>
          <w:bCs/>
          <w:sz w:val="28"/>
          <w:szCs w:val="28"/>
        </w:rPr>
        <w:t>s</w:t>
      </w:r>
      <w:r w:rsidRPr="001B3597">
        <w:rPr>
          <w:rFonts w:asciiTheme="majorBidi" w:hAnsiTheme="majorBidi" w:cstheme="majorBidi"/>
          <w:b/>
          <w:bCs/>
          <w:sz w:val="28"/>
          <w:szCs w:val="28"/>
        </w:rPr>
        <w:t xml:space="preserve">ous titre : </w:t>
      </w:r>
      <w:r w:rsidR="009B0A27" w:rsidRPr="009B0A27">
        <w:rPr>
          <w:rFonts w:asciiTheme="majorBidi" w:hAnsiTheme="majorBidi" w:cstheme="majorBidi"/>
          <w:b/>
          <w:bCs/>
          <w:sz w:val="28"/>
          <w:szCs w:val="28"/>
        </w:rPr>
        <w:t xml:space="preserve">La fréquence des mammites provoquées par le </w:t>
      </w:r>
      <w:proofErr w:type="spellStart"/>
      <w:r w:rsidR="009B0A27" w:rsidRPr="009B0A27">
        <w:rPr>
          <w:rFonts w:asciiTheme="majorBidi" w:hAnsiTheme="majorBidi" w:cstheme="majorBidi"/>
          <w:b/>
          <w:bCs/>
          <w:sz w:val="28"/>
          <w:szCs w:val="28"/>
        </w:rPr>
        <w:t>staphylococcus</w:t>
      </w:r>
      <w:proofErr w:type="spellEnd"/>
      <w:r w:rsidR="009B0A27" w:rsidRPr="009B0A27">
        <w:rPr>
          <w:rFonts w:asciiTheme="majorBidi" w:hAnsiTheme="majorBidi" w:cstheme="majorBidi"/>
          <w:b/>
          <w:bCs/>
          <w:sz w:val="28"/>
          <w:szCs w:val="28"/>
        </w:rPr>
        <w:t xml:space="preserve"> aureus chez les vaches laitières dans la région du centre</w:t>
      </w:r>
    </w:p>
    <w:p w:rsidR="0090358A" w:rsidRDefault="0090358A" w:rsidP="00CD6945">
      <w:pPr>
        <w:jc w:val="both"/>
        <w:rPr>
          <w:rFonts w:asciiTheme="majorBidi" w:hAnsiTheme="majorBidi" w:cstheme="majorBidi"/>
          <w:b/>
          <w:bCs/>
          <w:sz w:val="24"/>
          <w:szCs w:val="24"/>
        </w:rPr>
      </w:pPr>
      <w:r w:rsidRPr="0090358A">
        <w:rPr>
          <w:rFonts w:asciiTheme="majorBidi" w:hAnsiTheme="majorBidi" w:cstheme="majorBidi"/>
          <w:b/>
          <w:bCs/>
          <w:sz w:val="24"/>
          <w:szCs w:val="24"/>
        </w:rPr>
        <w:t xml:space="preserve">Résumé : </w:t>
      </w:r>
    </w:p>
    <w:p w:rsidR="009B0A27" w:rsidRPr="009B0A27" w:rsidRDefault="009B0A27" w:rsidP="009B0A27">
      <w:pPr>
        <w:jc w:val="both"/>
        <w:rPr>
          <w:rFonts w:asciiTheme="majorBidi" w:hAnsiTheme="majorBidi" w:cstheme="majorBidi"/>
          <w:sz w:val="24"/>
          <w:szCs w:val="24"/>
        </w:rPr>
      </w:pPr>
      <w:r w:rsidRPr="009B0A27">
        <w:rPr>
          <w:rFonts w:asciiTheme="majorBidi" w:hAnsiTheme="majorBidi" w:cstheme="majorBidi"/>
          <w:sz w:val="24"/>
          <w:szCs w:val="24"/>
        </w:rPr>
        <w:t xml:space="preserve">Classé parmi les pathogènes majeurs, </w:t>
      </w:r>
      <w:proofErr w:type="spellStart"/>
      <w:r w:rsidRPr="009B0A27">
        <w:rPr>
          <w:rFonts w:asciiTheme="majorBidi" w:hAnsiTheme="majorBidi" w:cstheme="majorBidi"/>
          <w:sz w:val="24"/>
          <w:szCs w:val="24"/>
        </w:rPr>
        <w:t>Staphylococcus</w:t>
      </w:r>
      <w:proofErr w:type="spellEnd"/>
      <w:r w:rsidRPr="009B0A27">
        <w:rPr>
          <w:rFonts w:asciiTheme="majorBidi" w:hAnsiTheme="majorBidi" w:cstheme="majorBidi"/>
          <w:sz w:val="24"/>
          <w:szCs w:val="24"/>
        </w:rPr>
        <w:t xml:space="preserve"> aureus fait partie des agents microbiens responsables de mammites chroniques, mais il est parfois responsable de mammites cliniques sévères. Présent à la surface du corps, il possède des mécanismes de résistance qui facilite son implantation dans l'organisme. Notre étude a porté sur l'isolement de S. aureus chez (55.55%) des vaches ayant du lait réagissant à un test de dépistage (CMT), nous avons choisi l'exploitation de </w:t>
      </w:r>
      <w:proofErr w:type="spellStart"/>
      <w:r w:rsidRPr="009B0A27">
        <w:rPr>
          <w:rFonts w:asciiTheme="majorBidi" w:hAnsiTheme="majorBidi" w:cstheme="majorBidi"/>
          <w:sz w:val="24"/>
          <w:szCs w:val="24"/>
        </w:rPr>
        <w:t>Cheraga</w:t>
      </w:r>
      <w:proofErr w:type="spellEnd"/>
      <w:r w:rsidRPr="009B0A27">
        <w:rPr>
          <w:rFonts w:asciiTheme="majorBidi" w:hAnsiTheme="majorBidi" w:cstheme="majorBidi"/>
          <w:sz w:val="24"/>
          <w:szCs w:val="24"/>
        </w:rPr>
        <w:t xml:space="preserve"> pour procéder à une évaluation des mammites </w:t>
      </w:r>
      <w:proofErr w:type="spellStart"/>
      <w:r w:rsidRPr="009B0A27">
        <w:rPr>
          <w:rFonts w:asciiTheme="majorBidi" w:hAnsiTheme="majorBidi" w:cstheme="majorBidi"/>
          <w:sz w:val="24"/>
          <w:szCs w:val="24"/>
        </w:rPr>
        <w:t>subcliniques</w:t>
      </w:r>
      <w:proofErr w:type="spellEnd"/>
      <w:r w:rsidRPr="009B0A27">
        <w:rPr>
          <w:rFonts w:asciiTheme="majorBidi" w:hAnsiTheme="majorBidi" w:cstheme="majorBidi"/>
          <w:sz w:val="24"/>
          <w:szCs w:val="24"/>
        </w:rPr>
        <w:t xml:space="preserve"> chez les primipares et les </w:t>
      </w:r>
      <w:proofErr w:type="spellStart"/>
      <w:r w:rsidRPr="009B0A27">
        <w:rPr>
          <w:rFonts w:asciiTheme="majorBidi" w:hAnsiTheme="majorBidi" w:cstheme="majorBidi"/>
          <w:sz w:val="24"/>
          <w:szCs w:val="24"/>
        </w:rPr>
        <w:t>pluripares</w:t>
      </w:r>
      <w:proofErr w:type="spellEnd"/>
      <w:r w:rsidRPr="009B0A27">
        <w:rPr>
          <w:rFonts w:asciiTheme="majorBidi" w:hAnsiTheme="majorBidi" w:cstheme="majorBidi"/>
          <w:sz w:val="24"/>
          <w:szCs w:val="24"/>
        </w:rPr>
        <w:t xml:space="preserve">. Les SCN ont été aussi identifiés en grand nombre par rapport au </w:t>
      </w:r>
      <w:proofErr w:type="spellStart"/>
      <w:r w:rsidRPr="009B0A27">
        <w:rPr>
          <w:rFonts w:asciiTheme="majorBidi" w:hAnsiTheme="majorBidi" w:cstheme="majorBidi"/>
          <w:sz w:val="24"/>
          <w:szCs w:val="24"/>
        </w:rPr>
        <w:t>Staph.aureus</w:t>
      </w:r>
      <w:proofErr w:type="spellEnd"/>
      <w:r w:rsidRPr="009B0A27">
        <w:rPr>
          <w:rFonts w:asciiTheme="majorBidi" w:hAnsiTheme="majorBidi" w:cstheme="majorBidi"/>
          <w:sz w:val="24"/>
          <w:szCs w:val="24"/>
        </w:rPr>
        <w:t xml:space="preserve"> dans nos prélèvements ainsi que </w:t>
      </w:r>
      <w:proofErr w:type="spellStart"/>
      <w:r w:rsidRPr="009B0A27">
        <w:rPr>
          <w:rFonts w:asciiTheme="majorBidi" w:hAnsiTheme="majorBidi" w:cstheme="majorBidi"/>
          <w:sz w:val="24"/>
          <w:szCs w:val="24"/>
        </w:rPr>
        <w:t>E.coli</w:t>
      </w:r>
      <w:proofErr w:type="spellEnd"/>
      <w:r w:rsidRPr="009B0A27">
        <w:rPr>
          <w:rFonts w:asciiTheme="majorBidi" w:hAnsiTheme="majorBidi" w:cstheme="majorBidi"/>
          <w:sz w:val="24"/>
          <w:szCs w:val="24"/>
        </w:rPr>
        <w:t>.</w:t>
      </w:r>
    </w:p>
    <w:p w:rsidR="009B0A27" w:rsidRPr="009B0A27" w:rsidRDefault="009B0A27" w:rsidP="009B0A27">
      <w:pPr>
        <w:jc w:val="both"/>
        <w:rPr>
          <w:rFonts w:asciiTheme="majorBidi" w:hAnsiTheme="majorBidi" w:cstheme="majorBidi"/>
          <w:sz w:val="24"/>
          <w:szCs w:val="24"/>
        </w:rPr>
      </w:pPr>
    </w:p>
    <w:p w:rsidR="009B0A27" w:rsidRPr="009B0A27" w:rsidRDefault="009B0A27" w:rsidP="009B0A27">
      <w:pPr>
        <w:jc w:val="both"/>
        <w:rPr>
          <w:rFonts w:asciiTheme="majorBidi" w:hAnsiTheme="majorBidi" w:cstheme="majorBidi"/>
          <w:sz w:val="24"/>
          <w:szCs w:val="24"/>
        </w:rPr>
      </w:pPr>
      <w:r w:rsidRPr="00085C47">
        <w:rPr>
          <w:rFonts w:asciiTheme="majorBidi" w:hAnsiTheme="majorBidi" w:cstheme="majorBidi"/>
          <w:b/>
          <w:bCs/>
          <w:sz w:val="24"/>
          <w:szCs w:val="24"/>
        </w:rPr>
        <w:t>Abstract</w:t>
      </w:r>
      <w:r w:rsidRPr="009B0A27">
        <w:rPr>
          <w:rFonts w:asciiTheme="majorBidi" w:hAnsiTheme="majorBidi" w:cstheme="majorBidi"/>
          <w:sz w:val="24"/>
          <w:szCs w:val="24"/>
        </w:rPr>
        <w:t>:</w:t>
      </w:r>
    </w:p>
    <w:p w:rsidR="00014BDB" w:rsidRPr="009B0A27" w:rsidRDefault="009B0A27" w:rsidP="009B0A27">
      <w:pPr>
        <w:jc w:val="both"/>
        <w:rPr>
          <w:rFonts w:asciiTheme="majorBidi" w:hAnsiTheme="majorBidi" w:cstheme="majorBidi"/>
          <w:sz w:val="24"/>
          <w:szCs w:val="24"/>
          <w:lang w:val="en-US"/>
        </w:rPr>
      </w:pPr>
      <w:r w:rsidRPr="009B0A27">
        <w:rPr>
          <w:rFonts w:asciiTheme="majorBidi" w:hAnsiTheme="majorBidi" w:cstheme="majorBidi"/>
          <w:sz w:val="24"/>
          <w:szCs w:val="24"/>
          <w:lang w:val="en-US"/>
        </w:rPr>
        <w:t xml:space="preserve">Ranked among the major pathogens, Staphylococcus </w:t>
      </w:r>
      <w:proofErr w:type="spellStart"/>
      <w:r w:rsidRPr="009B0A27">
        <w:rPr>
          <w:rFonts w:asciiTheme="majorBidi" w:hAnsiTheme="majorBidi" w:cstheme="majorBidi"/>
          <w:sz w:val="24"/>
          <w:szCs w:val="24"/>
          <w:lang w:val="en-US"/>
        </w:rPr>
        <w:t>aureus</w:t>
      </w:r>
      <w:proofErr w:type="spellEnd"/>
      <w:r w:rsidRPr="009B0A27">
        <w:rPr>
          <w:rFonts w:asciiTheme="majorBidi" w:hAnsiTheme="majorBidi" w:cstheme="majorBidi"/>
          <w:sz w:val="24"/>
          <w:szCs w:val="24"/>
          <w:lang w:val="en-US"/>
        </w:rPr>
        <w:t xml:space="preserve"> is one of the microbial agents responsible for chronic mastitis, but it is sometimes responsible for severe clinical mastitis. Present on the surface of the body it has resistance mechanisms which facilitates its implantation in the body. Our study focused on the isolation of S. </w:t>
      </w:r>
      <w:proofErr w:type="spellStart"/>
      <w:r w:rsidRPr="009B0A27">
        <w:rPr>
          <w:rFonts w:asciiTheme="majorBidi" w:hAnsiTheme="majorBidi" w:cstheme="majorBidi"/>
          <w:sz w:val="24"/>
          <w:szCs w:val="24"/>
          <w:lang w:val="en-US"/>
        </w:rPr>
        <w:t>aureus</w:t>
      </w:r>
      <w:proofErr w:type="spellEnd"/>
      <w:r w:rsidRPr="009B0A27">
        <w:rPr>
          <w:rFonts w:asciiTheme="majorBidi" w:hAnsiTheme="majorBidi" w:cstheme="majorBidi"/>
          <w:sz w:val="24"/>
          <w:szCs w:val="24"/>
          <w:lang w:val="en-US"/>
        </w:rPr>
        <w:t xml:space="preserve"> in (55.55%) of </w:t>
      </w:r>
      <w:proofErr w:type="spellStart"/>
      <w:r w:rsidRPr="009B0A27">
        <w:rPr>
          <w:rFonts w:asciiTheme="majorBidi" w:hAnsiTheme="majorBidi" w:cstheme="majorBidi"/>
          <w:sz w:val="24"/>
          <w:szCs w:val="24"/>
          <w:lang w:val="en-US"/>
        </w:rPr>
        <w:t>cows</w:t>
      </w:r>
      <w:proofErr w:type="spellEnd"/>
      <w:r w:rsidRPr="009B0A27">
        <w:rPr>
          <w:rFonts w:asciiTheme="majorBidi" w:hAnsiTheme="majorBidi" w:cstheme="majorBidi"/>
          <w:sz w:val="24"/>
          <w:szCs w:val="24"/>
          <w:lang w:val="en-US"/>
        </w:rPr>
        <w:t xml:space="preserve"> milk responding to a test (CMT), we chose the operating </w:t>
      </w:r>
      <w:proofErr w:type="spellStart"/>
      <w:r w:rsidRPr="009B0A27">
        <w:rPr>
          <w:rFonts w:asciiTheme="majorBidi" w:hAnsiTheme="majorBidi" w:cstheme="majorBidi"/>
          <w:sz w:val="24"/>
          <w:szCs w:val="24"/>
          <w:lang w:val="en-US"/>
        </w:rPr>
        <w:t>Cheraga</w:t>
      </w:r>
      <w:proofErr w:type="spellEnd"/>
      <w:r w:rsidRPr="009B0A27">
        <w:rPr>
          <w:rFonts w:asciiTheme="majorBidi" w:hAnsiTheme="majorBidi" w:cstheme="majorBidi"/>
          <w:sz w:val="24"/>
          <w:szCs w:val="24"/>
          <w:lang w:val="en-US"/>
        </w:rPr>
        <w:t xml:space="preserve"> to proceed to an assessment of subclinical mastitis in </w:t>
      </w:r>
      <w:proofErr w:type="spellStart"/>
      <w:r w:rsidRPr="009B0A27">
        <w:rPr>
          <w:rFonts w:asciiTheme="majorBidi" w:hAnsiTheme="majorBidi" w:cstheme="majorBidi"/>
          <w:sz w:val="24"/>
          <w:szCs w:val="24"/>
          <w:lang w:val="en-US"/>
        </w:rPr>
        <w:t>primiparous</w:t>
      </w:r>
      <w:proofErr w:type="spellEnd"/>
      <w:r w:rsidRPr="009B0A27">
        <w:rPr>
          <w:rFonts w:asciiTheme="majorBidi" w:hAnsiTheme="majorBidi" w:cstheme="majorBidi"/>
          <w:sz w:val="24"/>
          <w:szCs w:val="24"/>
          <w:lang w:val="en-US"/>
        </w:rPr>
        <w:t xml:space="preserve"> and </w:t>
      </w:r>
      <w:proofErr w:type="spellStart"/>
      <w:r w:rsidRPr="009B0A27">
        <w:rPr>
          <w:rFonts w:asciiTheme="majorBidi" w:hAnsiTheme="majorBidi" w:cstheme="majorBidi"/>
          <w:sz w:val="24"/>
          <w:szCs w:val="24"/>
          <w:lang w:val="en-US"/>
        </w:rPr>
        <w:t>multiparous</w:t>
      </w:r>
      <w:proofErr w:type="spellEnd"/>
      <w:r w:rsidRPr="009B0A27">
        <w:rPr>
          <w:rFonts w:asciiTheme="majorBidi" w:hAnsiTheme="majorBidi" w:cstheme="majorBidi"/>
          <w:sz w:val="24"/>
          <w:szCs w:val="24"/>
          <w:lang w:val="en-US"/>
        </w:rPr>
        <w:t xml:space="preserve"> SCN have been identified in large numbers compared to </w:t>
      </w:r>
      <w:proofErr w:type="spellStart"/>
      <w:r w:rsidRPr="009B0A27">
        <w:rPr>
          <w:rFonts w:asciiTheme="majorBidi" w:hAnsiTheme="majorBidi" w:cstheme="majorBidi"/>
          <w:sz w:val="24"/>
          <w:szCs w:val="24"/>
          <w:lang w:val="en-US"/>
        </w:rPr>
        <w:t>Staph.aureus</w:t>
      </w:r>
      <w:proofErr w:type="spellEnd"/>
      <w:r w:rsidRPr="009B0A27">
        <w:rPr>
          <w:rFonts w:asciiTheme="majorBidi" w:hAnsiTheme="majorBidi" w:cstheme="majorBidi"/>
          <w:sz w:val="24"/>
          <w:szCs w:val="24"/>
          <w:lang w:val="en-US"/>
        </w:rPr>
        <w:t xml:space="preserve"> in our levies and </w:t>
      </w:r>
      <w:proofErr w:type="spellStart"/>
      <w:r w:rsidRPr="009B0A27">
        <w:rPr>
          <w:rFonts w:asciiTheme="majorBidi" w:hAnsiTheme="majorBidi" w:cstheme="majorBidi"/>
          <w:sz w:val="24"/>
          <w:szCs w:val="24"/>
          <w:lang w:val="en-US"/>
        </w:rPr>
        <w:t>E.coli</w:t>
      </w:r>
      <w:proofErr w:type="spellEnd"/>
      <w:r w:rsidRPr="009B0A27">
        <w:rPr>
          <w:rFonts w:asciiTheme="majorBidi" w:hAnsiTheme="majorBidi" w:cstheme="majorBidi"/>
          <w:sz w:val="24"/>
          <w:szCs w:val="24"/>
          <w:lang w:val="en-US"/>
        </w:rPr>
        <w:t>.</w:t>
      </w:r>
    </w:p>
    <w:sectPr w:rsidR="00014BDB" w:rsidRPr="009B0A27" w:rsidSect="00B42C4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956A23"/>
    <w:rsid w:val="0001209A"/>
    <w:rsid w:val="00085C47"/>
    <w:rsid w:val="000C3784"/>
    <w:rsid w:val="0010076C"/>
    <w:rsid w:val="00167702"/>
    <w:rsid w:val="0017227E"/>
    <w:rsid w:val="001B3597"/>
    <w:rsid w:val="001B5F10"/>
    <w:rsid w:val="001B760B"/>
    <w:rsid w:val="00237A83"/>
    <w:rsid w:val="00381355"/>
    <w:rsid w:val="00392867"/>
    <w:rsid w:val="003A4A2E"/>
    <w:rsid w:val="003E68E0"/>
    <w:rsid w:val="00423F84"/>
    <w:rsid w:val="00427213"/>
    <w:rsid w:val="0045598D"/>
    <w:rsid w:val="00580FD4"/>
    <w:rsid w:val="005931D3"/>
    <w:rsid w:val="005A4D26"/>
    <w:rsid w:val="005F21A8"/>
    <w:rsid w:val="006532C0"/>
    <w:rsid w:val="00667834"/>
    <w:rsid w:val="006B398E"/>
    <w:rsid w:val="007364C3"/>
    <w:rsid w:val="007C27C7"/>
    <w:rsid w:val="00841845"/>
    <w:rsid w:val="0090358A"/>
    <w:rsid w:val="00956A23"/>
    <w:rsid w:val="009B0A27"/>
    <w:rsid w:val="00A26B37"/>
    <w:rsid w:val="00A42AFB"/>
    <w:rsid w:val="00A4691D"/>
    <w:rsid w:val="00AC3907"/>
    <w:rsid w:val="00B25228"/>
    <w:rsid w:val="00B25553"/>
    <w:rsid w:val="00B42C4D"/>
    <w:rsid w:val="00B70541"/>
    <w:rsid w:val="00B72765"/>
    <w:rsid w:val="00CD6945"/>
    <w:rsid w:val="00DE484A"/>
    <w:rsid w:val="00E50CC7"/>
    <w:rsid w:val="00EA1340"/>
    <w:rsid w:val="00F0165E"/>
    <w:rsid w:val="00F31AE3"/>
    <w:rsid w:val="00F5088E"/>
    <w:rsid w:val="00F9150C"/>
    <w:rsid w:val="00FB054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1</Pages>
  <Words>225</Words>
  <Characters>1243</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a.madi</cp:lastModifiedBy>
  <cp:revision>51</cp:revision>
  <dcterms:created xsi:type="dcterms:W3CDTF">2019-12-10T12:38:00Z</dcterms:created>
  <dcterms:modified xsi:type="dcterms:W3CDTF">2019-12-11T08:43:00Z</dcterms:modified>
</cp:coreProperties>
</file>