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D3" w:rsidRDefault="001B3597" w:rsidP="008D61D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D61D3" w:rsidRPr="008D61D3">
        <w:rPr>
          <w:rFonts w:asciiTheme="majorBidi" w:hAnsiTheme="majorBidi" w:cstheme="majorBidi"/>
          <w:b/>
          <w:bCs/>
          <w:sz w:val="28"/>
          <w:szCs w:val="28"/>
        </w:rPr>
        <w:t>Etude rétrospective sur les motifs de saisis du foie et des poumons rencontrés au niveau des abattoirs de Souk Ahras et d’El Harrach pour l’espèce bovine et ovine</w:t>
      </w:r>
    </w:p>
    <w:p w:rsidR="008D61D3" w:rsidRDefault="008D61D3" w:rsidP="008D61D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8D61D3" w:rsidRPr="008D61D3" w:rsidRDefault="008D61D3" w:rsidP="008D61D3">
      <w:pPr>
        <w:jc w:val="both"/>
        <w:rPr>
          <w:rFonts w:asciiTheme="majorBidi" w:hAnsiTheme="majorBidi" w:cstheme="majorBidi"/>
          <w:sz w:val="24"/>
          <w:szCs w:val="24"/>
        </w:rPr>
      </w:pPr>
      <w:r w:rsidRPr="008D61D3">
        <w:rPr>
          <w:rFonts w:asciiTheme="majorBidi" w:hAnsiTheme="majorBidi" w:cstheme="majorBidi"/>
          <w:sz w:val="24"/>
          <w:szCs w:val="24"/>
        </w:rPr>
        <w:t>Le présent mémoire reflète l’étude des différents motifs de saisis du foie et des poumons an niveau de l’abattoir de Souk ahras et d’El Harrach. Cette étude fait ressortir d’abord la prévalence d’organe le plus saisi en 2014/2015 au niveau des deux abattoirs qui est : le poumon suivi du foie. Elle fait ressortir aussi les principales causes qui ont fait l’objet de saisi du foie et des poumons au niveau des deux abattoirs telles que la tuberculose avec une moyenne de(38.62%)chez les bovins,l’hydatidose(31.31%) chez les bovins et (66.37%) chez les ovins au niveau de l’abattoir de Souk ahras,la strongylose(4.46%) chez les bovins et (54.30%) chez les ovins, la fasciolose (29.30%) chez les bovins et (12.29%) chez les ovins. Ces résultats révèlent donc un taux de saisi assez important et donc des pertes économiques non négligeables. L’amélioration des structures et des conditions d’abattage ainsi que le bon suivi des cheptels permettant de limiter ces saisis au niveau des abattoirs.</w:t>
      </w:r>
    </w:p>
    <w:p w:rsidR="008D61D3" w:rsidRDefault="008D61D3" w:rsidP="008D61D3">
      <w:pPr>
        <w:jc w:val="both"/>
        <w:rPr>
          <w:rFonts w:asciiTheme="majorBidi" w:hAnsiTheme="majorBidi" w:cstheme="majorBidi"/>
          <w:sz w:val="24"/>
          <w:szCs w:val="24"/>
        </w:rPr>
      </w:pPr>
    </w:p>
    <w:p w:rsidR="008D61D3" w:rsidRPr="008D61D3" w:rsidRDefault="008D61D3" w:rsidP="008D61D3">
      <w:pPr>
        <w:jc w:val="both"/>
        <w:rPr>
          <w:rFonts w:asciiTheme="majorBidi" w:hAnsiTheme="majorBidi" w:cstheme="majorBidi"/>
          <w:b/>
          <w:bCs/>
          <w:sz w:val="24"/>
          <w:szCs w:val="24"/>
        </w:rPr>
      </w:pPr>
      <w:r w:rsidRPr="008D61D3">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8D61D3" w:rsidRDefault="008D61D3" w:rsidP="008D61D3">
      <w:pPr>
        <w:jc w:val="both"/>
        <w:rPr>
          <w:rFonts w:asciiTheme="majorBidi" w:hAnsiTheme="majorBidi" w:cstheme="majorBidi"/>
          <w:sz w:val="24"/>
          <w:szCs w:val="24"/>
          <w:lang w:val="en-US"/>
        </w:rPr>
      </w:pPr>
      <w:r w:rsidRPr="008D61D3">
        <w:rPr>
          <w:rFonts w:asciiTheme="majorBidi" w:hAnsiTheme="majorBidi" w:cstheme="majorBidi"/>
          <w:sz w:val="24"/>
          <w:szCs w:val="24"/>
          <w:lang w:val="en-US"/>
        </w:rPr>
        <w:t>This thésis réflécts the study, of the différents grounds of seized, which took place at. the slaughterhouse of Souk ahras and El Harrach. This study initially emphasizes the prévalence of the most seized organ in 2014/2015 at. the both of the slaughter-houses.for cattle and sheep.wich is lung followed of the liver.it emphasizes also the main causes of seized of lung and liver in both of slaunghter-houses,such Tuberculosis averaging (38.62%) in cattle, l’ydatidose(31.31%) in cattle and(66.37%)in sheep at. Souk ahras ,Strongyles(4.46%) in cattle and (54.30%) in sheep and Fasciolosis(29.30%) in cattle and(12.29%)in sheep.these results reveal an important amont of infections That générâtes significant économic losses.the improvement of the structures and the conditions of slaunghtering,so the propermonitoring of herds allowing to limit these seized in slaughterhouses.</w:t>
      </w:r>
    </w:p>
    <w:sectPr w:rsidR="00014BDB" w:rsidRPr="008D61D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358A"/>
    <w:rsid w:val="00932FB0"/>
    <w:rsid w:val="00956A23"/>
    <w:rsid w:val="0098530A"/>
    <w:rsid w:val="009B0A27"/>
    <w:rsid w:val="009B4EA7"/>
    <w:rsid w:val="009D7C09"/>
    <w:rsid w:val="009E0E9D"/>
    <w:rsid w:val="009F4626"/>
    <w:rsid w:val="00A01FAB"/>
    <w:rsid w:val="00A25B83"/>
    <w:rsid w:val="00A26B37"/>
    <w:rsid w:val="00A42AFB"/>
    <w:rsid w:val="00A4691D"/>
    <w:rsid w:val="00A52E93"/>
    <w:rsid w:val="00A64690"/>
    <w:rsid w:val="00A75B99"/>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Pages>
  <Words>320</Words>
  <Characters>1764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186</cp:revision>
  <dcterms:created xsi:type="dcterms:W3CDTF">2019-12-10T12:38:00Z</dcterms:created>
  <dcterms:modified xsi:type="dcterms:W3CDTF">2019-12-18T12:45:00Z</dcterms:modified>
</cp:coreProperties>
</file>