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8D5534">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0602E1" w:rsidRPr="000602E1">
        <w:rPr>
          <w:rFonts w:asciiTheme="majorBidi" w:hAnsiTheme="majorBidi" w:cstheme="majorBidi"/>
          <w:b/>
          <w:bCs/>
          <w:sz w:val="28"/>
          <w:szCs w:val="28"/>
        </w:rPr>
        <w:t xml:space="preserve">Influenza aviaire : Expression clinique et </w:t>
      </w:r>
      <w:proofErr w:type="spellStart"/>
      <w:r w:rsidR="000602E1" w:rsidRPr="000602E1">
        <w:rPr>
          <w:rFonts w:asciiTheme="majorBidi" w:hAnsiTheme="majorBidi" w:cstheme="majorBidi"/>
          <w:b/>
          <w:bCs/>
          <w:sz w:val="28"/>
          <w:szCs w:val="28"/>
        </w:rPr>
        <w:t>particularite</w:t>
      </w:r>
      <w:proofErr w:type="spellEnd"/>
      <w:r w:rsidR="000602E1" w:rsidRPr="000602E1">
        <w:rPr>
          <w:rFonts w:asciiTheme="majorBidi" w:hAnsiTheme="majorBidi" w:cstheme="majorBidi"/>
          <w:b/>
          <w:bCs/>
          <w:sz w:val="28"/>
          <w:szCs w:val="28"/>
        </w:rPr>
        <w:t xml:space="preserve"> virale</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0602E1" w:rsidRPr="000602E1" w:rsidRDefault="000602E1" w:rsidP="000602E1">
      <w:pPr>
        <w:autoSpaceDE w:val="0"/>
        <w:autoSpaceDN w:val="0"/>
        <w:adjustRightInd w:val="0"/>
        <w:rPr>
          <w:rFonts w:asciiTheme="majorBidi" w:hAnsiTheme="majorBidi" w:cstheme="majorBidi"/>
          <w:sz w:val="24"/>
          <w:szCs w:val="24"/>
        </w:rPr>
      </w:pPr>
      <w:r w:rsidRPr="000602E1">
        <w:rPr>
          <w:rFonts w:asciiTheme="majorBidi" w:hAnsiTheme="majorBidi" w:cstheme="majorBidi"/>
          <w:sz w:val="24"/>
          <w:szCs w:val="24"/>
        </w:rPr>
        <w:t xml:space="preserve">Le H5N1 est un virus influenza responsable de maladies chez les oiseaux et les mammifères, l’épizootie actuelle c'est-à-dire l’épidémie animale dure depuis 2003. Le H5N1 peut être à l’origine de grippe aviaire chez l’homme, c’est une maladie peu transmissible néanmoins elle peut être grave voir </w:t>
      </w:r>
      <w:proofErr w:type="gramStart"/>
      <w:r w:rsidRPr="000602E1">
        <w:rPr>
          <w:rFonts w:asciiTheme="majorBidi" w:hAnsiTheme="majorBidi" w:cstheme="majorBidi"/>
          <w:sz w:val="24"/>
          <w:szCs w:val="24"/>
        </w:rPr>
        <w:t>mortelle ,</w:t>
      </w:r>
      <w:proofErr w:type="gramEnd"/>
      <w:r w:rsidRPr="000602E1">
        <w:rPr>
          <w:rFonts w:asciiTheme="majorBidi" w:hAnsiTheme="majorBidi" w:cstheme="majorBidi"/>
          <w:sz w:val="24"/>
          <w:szCs w:val="24"/>
        </w:rPr>
        <w:t xml:space="preserve"> ce qui justifie pleinement les mesures de prévention prise partout dans le monde. L’extension de l’IAHP H5N1 est une question d’intérêt publique et suscite un intérêt grandissant des médias. Et pourtant, on constate une méconnaissance très répondue de la question, en particulier sur les différentes voies qu’emprunte le virus pour s’étendre. Cette désinformation a conduit à en rendre les oiseaux sauvages responsables, ce qui se traduit par une pression politique en faveur de mesures déraisonnables et disproportionnées telles que l’abattage systématique ou le harcèlement des oiseaux sauvages et la destruction des habitats humides. Or, d’autres modes de transmission, comme le commerce de la volaille et des produits à base de volailles, le commerce des oiseaux d’ornements et les déplacements humain peuvent jouer un rôle bien plus significatif dans la diffusion de l’IAHP H5N1. Dans certains cas, ces modes de transmission ont été sous-estimés et ne suscitent pas un intérêt suffisant des médias. Il est donc nécessaire de présenter une vision exacte et équilibrée des choses, en mettant en évidence l’existence d’un certain nombre de facteurs dont l’importance relative peut changer en fonction de la zone ou de la flambée en question.</w:t>
      </w:r>
    </w:p>
    <w:p w:rsidR="000602E1" w:rsidRPr="000602E1" w:rsidRDefault="000602E1" w:rsidP="000602E1">
      <w:pPr>
        <w:autoSpaceDE w:val="0"/>
        <w:autoSpaceDN w:val="0"/>
        <w:adjustRightInd w:val="0"/>
        <w:rPr>
          <w:rFonts w:asciiTheme="majorBidi" w:hAnsiTheme="majorBidi" w:cstheme="majorBidi"/>
          <w:sz w:val="24"/>
          <w:szCs w:val="24"/>
        </w:rPr>
      </w:pPr>
    </w:p>
    <w:p w:rsidR="000602E1" w:rsidRPr="000602E1" w:rsidRDefault="000602E1" w:rsidP="000602E1">
      <w:pPr>
        <w:autoSpaceDE w:val="0"/>
        <w:autoSpaceDN w:val="0"/>
        <w:adjustRightInd w:val="0"/>
        <w:rPr>
          <w:rFonts w:asciiTheme="majorBidi" w:hAnsiTheme="majorBidi" w:cstheme="majorBidi"/>
          <w:b/>
          <w:bCs/>
          <w:sz w:val="24"/>
          <w:szCs w:val="24"/>
        </w:rPr>
      </w:pPr>
      <w:r w:rsidRPr="000602E1">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0602E1" w:rsidRDefault="000602E1" w:rsidP="000602E1">
      <w:pPr>
        <w:autoSpaceDE w:val="0"/>
        <w:autoSpaceDN w:val="0"/>
        <w:adjustRightInd w:val="0"/>
        <w:rPr>
          <w:rFonts w:asciiTheme="majorBidi" w:hAnsiTheme="majorBidi" w:cstheme="majorBidi"/>
          <w:sz w:val="24"/>
          <w:szCs w:val="24"/>
          <w:lang w:val="en-US"/>
        </w:rPr>
      </w:pPr>
      <w:r w:rsidRPr="000602E1">
        <w:rPr>
          <w:rFonts w:asciiTheme="majorBidi" w:hAnsiTheme="majorBidi" w:cstheme="majorBidi"/>
          <w:sz w:val="24"/>
          <w:szCs w:val="24"/>
          <w:lang w:val="en-US"/>
        </w:rPr>
        <w:t xml:space="preserve">H5N1 is an influenza virus responsible form disease in birds and mammals, the current outbreak i.e. the animal epidemic lasted since 2003. H5N1 can cause avian influenza in humans. It is a transmissible </w:t>
      </w:r>
      <w:proofErr w:type="gramStart"/>
      <w:r w:rsidRPr="000602E1">
        <w:rPr>
          <w:rFonts w:asciiTheme="majorBidi" w:hAnsiTheme="majorBidi" w:cstheme="majorBidi"/>
          <w:sz w:val="24"/>
          <w:szCs w:val="24"/>
          <w:lang w:val="en-US"/>
        </w:rPr>
        <w:t>disease,</w:t>
      </w:r>
      <w:proofErr w:type="gramEnd"/>
      <w:r w:rsidRPr="000602E1">
        <w:rPr>
          <w:rFonts w:asciiTheme="majorBidi" w:hAnsiTheme="majorBidi" w:cstheme="majorBidi"/>
          <w:sz w:val="24"/>
          <w:szCs w:val="24"/>
          <w:lang w:val="en-US"/>
        </w:rPr>
        <w:t xml:space="preserve"> however it can be very serious or even fatal, which fully justifies the preventive measures taken throughout the world. The spread of HPAI H5N1 is a matter of public interest and raises a growing interest in the media. Yet, there is </w:t>
      </w:r>
      <w:proofErr w:type="spellStart"/>
      <w:r w:rsidRPr="000602E1">
        <w:rPr>
          <w:rFonts w:asciiTheme="majorBidi" w:hAnsiTheme="majorBidi" w:cstheme="majorBidi"/>
          <w:sz w:val="24"/>
          <w:szCs w:val="24"/>
          <w:lang w:val="en-US"/>
        </w:rPr>
        <w:t>widspread</w:t>
      </w:r>
      <w:proofErr w:type="spellEnd"/>
      <w:r w:rsidRPr="000602E1">
        <w:rPr>
          <w:rFonts w:asciiTheme="majorBidi" w:hAnsiTheme="majorBidi" w:cstheme="majorBidi"/>
          <w:sz w:val="24"/>
          <w:szCs w:val="24"/>
          <w:lang w:val="en-US"/>
        </w:rPr>
        <w:t xml:space="preserve"> ignorance of the issue, particularly on the </w:t>
      </w:r>
      <w:proofErr w:type="spellStart"/>
      <w:r w:rsidRPr="000602E1">
        <w:rPr>
          <w:rFonts w:asciiTheme="majorBidi" w:hAnsiTheme="majorBidi" w:cstheme="majorBidi"/>
          <w:sz w:val="24"/>
          <w:szCs w:val="24"/>
          <w:lang w:val="en-US"/>
        </w:rPr>
        <w:t>diffrent</w:t>
      </w:r>
      <w:proofErr w:type="spellEnd"/>
      <w:r w:rsidRPr="000602E1">
        <w:rPr>
          <w:rFonts w:asciiTheme="majorBidi" w:hAnsiTheme="majorBidi" w:cstheme="majorBidi"/>
          <w:sz w:val="24"/>
          <w:szCs w:val="24"/>
          <w:lang w:val="en-US"/>
        </w:rPr>
        <w:t xml:space="preserve"> routes through which the virus to spread. This misinformation has led to wild birds make responsible, which lead into a political pressure for unreasonable and disproportionate measures such as culling or harassment of wild birds and destruction of wetland habitats. However, other modes of transmission, such as the business of poultry and poultry products, trade in ornamental birds and human movements, may well play a more significant role in the spread of HPAI H5N1. In some cases, these modes of transmission have been underestimated and do not generate sufficient interest from the media. It is therefore necessary to present an accurate and balanced view of things, highlighting the existence of a number of factors whose relative importance can change depending on the area or the outbreak in question.</w:t>
      </w:r>
    </w:p>
    <w:sectPr w:rsidR="00033592" w:rsidRPr="000602E1"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B6CA5"/>
    <w:rsid w:val="006D122D"/>
    <w:rsid w:val="006F3E41"/>
    <w:rsid w:val="00733174"/>
    <w:rsid w:val="00747E43"/>
    <w:rsid w:val="007D7F40"/>
    <w:rsid w:val="007F2CB7"/>
    <w:rsid w:val="00800C97"/>
    <w:rsid w:val="00831982"/>
    <w:rsid w:val="008960C3"/>
    <w:rsid w:val="008A4DCB"/>
    <w:rsid w:val="008B1528"/>
    <w:rsid w:val="008D5534"/>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970E0"/>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1500</TotalTime>
  <Pages>1</Pages>
  <Words>457</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99</cp:revision>
  <dcterms:created xsi:type="dcterms:W3CDTF">2019-12-10T08:19:00Z</dcterms:created>
  <dcterms:modified xsi:type="dcterms:W3CDTF">2020-01-14T08:55:00Z</dcterms:modified>
</cp:coreProperties>
</file>