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57" w:rsidRPr="00DC1B3B" w:rsidRDefault="00293792" w:rsidP="00DC1B3B">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DC1B3B" w:rsidRPr="00DC1B3B">
        <w:rPr>
          <w:rFonts w:asciiTheme="majorBidi" w:hAnsiTheme="majorBidi" w:cstheme="majorBidi"/>
          <w:b/>
          <w:bCs/>
          <w:color w:val="000000"/>
          <w:sz w:val="28"/>
          <w:szCs w:val="28"/>
          <w:shd w:val="clear" w:color="auto" w:fill="FFFFFF"/>
        </w:rPr>
        <w:t xml:space="preserve">Contribution à l’étude du bien être animal chez le bovin laitier par la méthode </w:t>
      </w:r>
      <w:proofErr w:type="spellStart"/>
      <w:r w:rsidR="00DC1B3B" w:rsidRPr="00DC1B3B">
        <w:rPr>
          <w:rFonts w:asciiTheme="majorBidi" w:hAnsiTheme="majorBidi" w:cstheme="majorBidi"/>
          <w:b/>
          <w:bCs/>
          <w:color w:val="000000"/>
          <w:sz w:val="28"/>
          <w:szCs w:val="28"/>
          <w:shd w:val="clear" w:color="auto" w:fill="FFFFFF"/>
        </w:rPr>
        <w:t>Welfare</w:t>
      </w:r>
      <w:proofErr w:type="spellEnd"/>
      <w:r w:rsidR="00DC1B3B" w:rsidRPr="00DC1B3B">
        <w:rPr>
          <w:rFonts w:asciiTheme="majorBidi" w:hAnsiTheme="majorBidi" w:cstheme="majorBidi"/>
          <w:b/>
          <w:bCs/>
          <w:color w:val="000000"/>
          <w:sz w:val="28"/>
          <w:szCs w:val="28"/>
          <w:shd w:val="clear" w:color="auto" w:fill="FFFFFF"/>
        </w:rPr>
        <w:t xml:space="preserve"> </w:t>
      </w:r>
      <w:proofErr w:type="spellStart"/>
      <w:r w:rsidR="00DC1B3B" w:rsidRPr="00DC1B3B">
        <w:rPr>
          <w:rFonts w:asciiTheme="majorBidi" w:hAnsiTheme="majorBidi" w:cstheme="majorBidi"/>
          <w:b/>
          <w:bCs/>
          <w:color w:val="000000"/>
          <w:sz w:val="28"/>
          <w:szCs w:val="28"/>
          <w:shd w:val="clear" w:color="auto" w:fill="FFFFFF"/>
        </w:rPr>
        <w:t>Quality</w:t>
      </w:r>
      <w:proofErr w:type="spellEnd"/>
    </w:p>
    <w:p w:rsidR="00DC1B3B" w:rsidRDefault="00DC1B3B" w:rsidP="00DC1B3B">
      <w:pPr>
        <w:rPr>
          <w:rFonts w:asciiTheme="majorBidi" w:hAnsiTheme="majorBidi" w:cstheme="majorBidi"/>
          <w:color w:val="000000"/>
          <w:sz w:val="24"/>
          <w:szCs w:val="24"/>
          <w:shd w:val="clear" w:color="auto" w:fill="FFFFFF"/>
        </w:rPr>
      </w:pPr>
    </w:p>
    <w:p w:rsidR="00DC1B3B" w:rsidRDefault="00DC1B3B" w:rsidP="00DC1B3B">
      <w:pPr>
        <w:rPr>
          <w:rFonts w:asciiTheme="majorBidi" w:hAnsiTheme="majorBidi" w:cstheme="majorBidi"/>
          <w:color w:val="000000"/>
          <w:sz w:val="24"/>
          <w:szCs w:val="24"/>
          <w:shd w:val="clear" w:color="auto" w:fill="FFFFFF"/>
        </w:rPr>
      </w:pPr>
    </w:p>
    <w:p w:rsidR="00DC1B3B" w:rsidRPr="00DC1B3B" w:rsidRDefault="00DC1B3B" w:rsidP="00DC1B3B">
      <w:pPr>
        <w:rPr>
          <w:rFonts w:asciiTheme="majorBidi" w:hAnsiTheme="majorBidi" w:cstheme="majorBidi"/>
          <w:color w:val="000000"/>
          <w:sz w:val="24"/>
          <w:szCs w:val="24"/>
          <w:shd w:val="clear" w:color="auto" w:fill="FFFFFF"/>
        </w:rPr>
      </w:pPr>
    </w:p>
    <w:p w:rsidR="00DC1B3B" w:rsidRDefault="00DC1B3B" w:rsidP="00DC1B3B">
      <w:pPr>
        <w:rPr>
          <w:rFonts w:asciiTheme="majorBidi" w:hAnsiTheme="majorBidi" w:cstheme="majorBidi"/>
          <w:color w:val="000000"/>
          <w:sz w:val="24"/>
          <w:szCs w:val="24"/>
        </w:rPr>
      </w:pPr>
      <w:r w:rsidRPr="00DC1B3B">
        <w:rPr>
          <w:rFonts w:asciiTheme="majorBidi" w:hAnsiTheme="majorBidi" w:cstheme="majorBidi"/>
          <w:b/>
          <w:bCs/>
          <w:color w:val="000000"/>
          <w:sz w:val="24"/>
          <w:szCs w:val="24"/>
          <w:shd w:val="clear" w:color="auto" w:fill="FFFFFF"/>
        </w:rPr>
        <w:t>Résumé</w:t>
      </w:r>
      <w:r w:rsidRPr="00DC1B3B">
        <w:rPr>
          <w:rFonts w:asciiTheme="majorBidi" w:hAnsiTheme="majorBidi" w:cstheme="majorBidi"/>
          <w:color w:val="000000"/>
          <w:sz w:val="24"/>
          <w:szCs w:val="24"/>
          <w:shd w:val="clear" w:color="auto" w:fill="FFFFFF"/>
        </w:rPr>
        <w:t xml:space="preserve"> : Le respect du bien-être des animaux d'élevage fait l'objet d'attentes sociétales de plus en plus fortes. Dans ce contexte, le projet européen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Quality</w:t>
      </w:r>
      <w:proofErr w:type="spellEnd"/>
      <w:r w:rsidRPr="00DC1B3B">
        <w:rPr>
          <w:rFonts w:asciiTheme="majorBidi" w:hAnsiTheme="majorBidi" w:cstheme="majorBidi"/>
          <w:color w:val="000000"/>
          <w:sz w:val="24"/>
          <w:szCs w:val="24"/>
          <w:shd w:val="clear" w:color="auto" w:fill="FFFFFF"/>
        </w:rPr>
        <w:t xml:space="preserve">® vise à construire un standard en matière d'évaluation et d'information sur le bien-être animal. Le bien-être est composé de plusieurs dimensions (santé, comportement, absence de stress...) et son évaluation doit donc reposer sur un ensemble de mesures complémentaires. L'objet de notre étude est de donner un aperçu sur la notion du bien être animal, les différentes méthodes d’évaluation utilisées en Europe et de focaliser notre attention sur la méthode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quality</w:t>
      </w:r>
      <w:proofErr w:type="spellEnd"/>
      <w:r w:rsidRPr="00DC1B3B">
        <w:rPr>
          <w:rFonts w:asciiTheme="majorBidi" w:hAnsiTheme="majorBidi" w:cstheme="majorBidi"/>
          <w:color w:val="000000"/>
          <w:sz w:val="24"/>
          <w:szCs w:val="24"/>
          <w:shd w:val="clear" w:color="auto" w:fill="FFFFFF"/>
        </w:rPr>
        <w:t xml:space="preserve"> comme méthode d’évaluation la plus globale et la plus complète.</w:t>
      </w:r>
      <w:r w:rsidRPr="00DC1B3B">
        <w:rPr>
          <w:rFonts w:asciiTheme="majorBidi" w:hAnsiTheme="majorBidi" w:cstheme="majorBidi"/>
          <w:color w:val="000000"/>
          <w:sz w:val="24"/>
          <w:szCs w:val="24"/>
        </w:rPr>
        <w:br/>
      </w:r>
      <w:r w:rsidRPr="00DC1B3B">
        <w:rPr>
          <w:rFonts w:asciiTheme="majorBidi" w:hAnsiTheme="majorBidi" w:cstheme="majorBidi"/>
          <w:color w:val="000000"/>
          <w:sz w:val="24"/>
          <w:szCs w:val="24"/>
        </w:rPr>
        <w:br/>
      </w:r>
    </w:p>
    <w:p w:rsidR="00DC1B3B" w:rsidRDefault="00DC1B3B" w:rsidP="00DC1B3B">
      <w:pPr>
        <w:rPr>
          <w:rFonts w:asciiTheme="majorBidi" w:hAnsiTheme="majorBidi" w:cstheme="majorBidi"/>
          <w:color w:val="000000"/>
          <w:sz w:val="24"/>
          <w:szCs w:val="24"/>
        </w:rPr>
      </w:pPr>
    </w:p>
    <w:p w:rsidR="00DC1B3B" w:rsidRPr="00DC1B3B" w:rsidRDefault="00DC1B3B" w:rsidP="00DC1B3B">
      <w:pPr>
        <w:rPr>
          <w:rFonts w:asciiTheme="majorBidi" w:hAnsiTheme="majorBidi" w:cstheme="majorBidi"/>
          <w:color w:val="000000"/>
          <w:sz w:val="72"/>
          <w:szCs w:val="72"/>
          <w:shd w:val="clear" w:color="auto" w:fill="FFFFFF"/>
        </w:rPr>
      </w:pPr>
      <w:r w:rsidRPr="00DC1B3B">
        <w:rPr>
          <w:rFonts w:asciiTheme="majorBidi" w:hAnsiTheme="majorBidi" w:cstheme="majorBidi"/>
          <w:color w:val="000000"/>
          <w:sz w:val="24"/>
          <w:szCs w:val="24"/>
        </w:rPr>
        <w:br/>
      </w:r>
      <w:r w:rsidRPr="00DC1B3B">
        <w:rPr>
          <w:rFonts w:asciiTheme="majorBidi" w:hAnsiTheme="majorBidi" w:cstheme="majorBidi"/>
          <w:color w:val="000000"/>
          <w:sz w:val="24"/>
          <w:szCs w:val="24"/>
        </w:rPr>
        <w:br/>
      </w:r>
      <w:r w:rsidRPr="00DC1B3B">
        <w:rPr>
          <w:rFonts w:asciiTheme="majorBidi" w:hAnsiTheme="majorBidi" w:cstheme="majorBidi"/>
          <w:color w:val="000000"/>
          <w:sz w:val="24"/>
          <w:szCs w:val="24"/>
        </w:rPr>
        <w:br/>
      </w:r>
      <w:r w:rsidRPr="00DC1B3B">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DC1B3B">
        <w:rPr>
          <w:rFonts w:asciiTheme="majorBidi" w:hAnsiTheme="majorBidi" w:cstheme="majorBidi"/>
          <w:color w:val="000000"/>
          <w:sz w:val="24"/>
          <w:szCs w:val="24"/>
        </w:rPr>
        <w:br/>
      </w:r>
      <w:r w:rsidRPr="00DC1B3B">
        <w:rPr>
          <w:rFonts w:asciiTheme="majorBidi" w:hAnsiTheme="majorBidi" w:cstheme="majorBidi"/>
          <w:color w:val="000000"/>
          <w:sz w:val="24"/>
          <w:szCs w:val="24"/>
          <w:shd w:val="clear" w:color="auto" w:fill="FFFFFF"/>
        </w:rPr>
        <w:t xml:space="preserve">There </w:t>
      </w:r>
      <w:proofErr w:type="spellStart"/>
      <w:r w:rsidRPr="00DC1B3B">
        <w:rPr>
          <w:rFonts w:asciiTheme="majorBidi" w:hAnsiTheme="majorBidi" w:cstheme="majorBidi"/>
          <w:color w:val="000000"/>
          <w:sz w:val="24"/>
          <w:szCs w:val="24"/>
          <w:shd w:val="clear" w:color="auto" w:fill="FFFFFF"/>
        </w:rPr>
        <w:t>is</w:t>
      </w:r>
      <w:proofErr w:type="spellEnd"/>
      <w:r w:rsidRPr="00DC1B3B">
        <w:rPr>
          <w:rFonts w:asciiTheme="majorBidi" w:hAnsiTheme="majorBidi" w:cstheme="majorBidi"/>
          <w:color w:val="000000"/>
          <w:sz w:val="24"/>
          <w:szCs w:val="24"/>
          <w:shd w:val="clear" w:color="auto" w:fill="FFFFFF"/>
        </w:rPr>
        <w:t xml:space="preserve"> an </w:t>
      </w:r>
      <w:proofErr w:type="spellStart"/>
      <w:r w:rsidRPr="00DC1B3B">
        <w:rPr>
          <w:rFonts w:asciiTheme="majorBidi" w:hAnsiTheme="majorBidi" w:cstheme="majorBidi"/>
          <w:color w:val="000000"/>
          <w:sz w:val="24"/>
          <w:szCs w:val="24"/>
          <w:shd w:val="clear" w:color="auto" w:fill="FFFFFF"/>
        </w:rPr>
        <w:t>increasing</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societal</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concern</w:t>
      </w:r>
      <w:proofErr w:type="spellEnd"/>
      <w:r w:rsidRPr="00DC1B3B">
        <w:rPr>
          <w:rFonts w:asciiTheme="majorBidi" w:hAnsiTheme="majorBidi" w:cstheme="majorBidi"/>
          <w:color w:val="000000"/>
          <w:sz w:val="24"/>
          <w:szCs w:val="24"/>
          <w:shd w:val="clear" w:color="auto" w:fill="FFFFFF"/>
        </w:rPr>
        <w:t xml:space="preserve"> for the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of </w:t>
      </w:r>
      <w:proofErr w:type="spellStart"/>
      <w:r w:rsidRPr="00DC1B3B">
        <w:rPr>
          <w:rFonts w:asciiTheme="majorBidi" w:hAnsiTheme="majorBidi" w:cstheme="majorBidi"/>
          <w:color w:val="000000"/>
          <w:sz w:val="24"/>
          <w:szCs w:val="24"/>
          <w:shd w:val="clear" w:color="auto" w:fill="FFFFFF"/>
        </w:rPr>
        <w:t>farm</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animals</w:t>
      </w:r>
      <w:proofErr w:type="spellEnd"/>
      <w:r w:rsidRPr="00DC1B3B">
        <w:rPr>
          <w:rFonts w:asciiTheme="majorBidi" w:hAnsiTheme="majorBidi" w:cstheme="majorBidi"/>
          <w:color w:val="000000"/>
          <w:sz w:val="24"/>
          <w:szCs w:val="24"/>
          <w:shd w:val="clear" w:color="auto" w:fill="FFFFFF"/>
        </w:rPr>
        <w:t xml:space="preserve">. The </w:t>
      </w:r>
      <w:proofErr w:type="spellStart"/>
      <w:r w:rsidRPr="00DC1B3B">
        <w:rPr>
          <w:rFonts w:asciiTheme="majorBidi" w:hAnsiTheme="majorBidi" w:cstheme="majorBidi"/>
          <w:color w:val="000000"/>
          <w:sz w:val="24"/>
          <w:szCs w:val="24"/>
          <w:shd w:val="clear" w:color="auto" w:fill="FFFFFF"/>
        </w:rPr>
        <w:t>European</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project</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Quality</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aims</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at</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developing</w:t>
      </w:r>
      <w:proofErr w:type="spellEnd"/>
      <w:r w:rsidRPr="00DC1B3B">
        <w:rPr>
          <w:rFonts w:asciiTheme="majorBidi" w:hAnsiTheme="majorBidi" w:cstheme="majorBidi"/>
          <w:color w:val="000000"/>
          <w:sz w:val="24"/>
          <w:szCs w:val="24"/>
          <w:shd w:val="clear" w:color="auto" w:fill="FFFFFF"/>
        </w:rPr>
        <w:t xml:space="preserve"> </w:t>
      </w:r>
      <w:proofErr w:type="gramStart"/>
      <w:r w:rsidRPr="00DC1B3B">
        <w:rPr>
          <w:rFonts w:asciiTheme="majorBidi" w:hAnsiTheme="majorBidi" w:cstheme="majorBidi"/>
          <w:color w:val="000000"/>
          <w:sz w:val="24"/>
          <w:szCs w:val="24"/>
          <w:shd w:val="clear" w:color="auto" w:fill="FFFFFF"/>
        </w:rPr>
        <w:t>a</w:t>
      </w:r>
      <w:proofErr w:type="gramEnd"/>
      <w:r w:rsidRPr="00DC1B3B">
        <w:rPr>
          <w:rFonts w:asciiTheme="majorBidi" w:hAnsiTheme="majorBidi" w:cstheme="majorBidi"/>
          <w:color w:val="000000"/>
          <w:sz w:val="24"/>
          <w:szCs w:val="24"/>
          <w:shd w:val="clear" w:color="auto" w:fill="FFFFFF"/>
        </w:rPr>
        <w:t xml:space="preserve"> standard for the </w:t>
      </w:r>
      <w:proofErr w:type="spellStart"/>
      <w:r w:rsidRPr="00DC1B3B">
        <w:rPr>
          <w:rFonts w:asciiTheme="majorBidi" w:hAnsiTheme="majorBidi" w:cstheme="majorBidi"/>
          <w:color w:val="000000"/>
          <w:sz w:val="24"/>
          <w:szCs w:val="24"/>
          <w:shd w:val="clear" w:color="auto" w:fill="FFFFFF"/>
        </w:rPr>
        <w:t>assessment</w:t>
      </w:r>
      <w:proofErr w:type="spellEnd"/>
      <w:r w:rsidRPr="00DC1B3B">
        <w:rPr>
          <w:rFonts w:asciiTheme="majorBidi" w:hAnsiTheme="majorBidi" w:cstheme="majorBidi"/>
          <w:color w:val="000000"/>
          <w:sz w:val="24"/>
          <w:szCs w:val="24"/>
          <w:shd w:val="clear" w:color="auto" w:fill="FFFFFF"/>
        </w:rPr>
        <w:t xml:space="preserve"> of and information about animal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is</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composed</w:t>
      </w:r>
      <w:proofErr w:type="spellEnd"/>
      <w:r w:rsidRPr="00DC1B3B">
        <w:rPr>
          <w:rFonts w:asciiTheme="majorBidi" w:hAnsiTheme="majorBidi" w:cstheme="majorBidi"/>
          <w:color w:val="000000"/>
          <w:sz w:val="24"/>
          <w:szCs w:val="24"/>
          <w:shd w:val="clear" w:color="auto" w:fill="FFFFFF"/>
        </w:rPr>
        <w:t xml:space="preserve"> of </w:t>
      </w:r>
      <w:proofErr w:type="spellStart"/>
      <w:r w:rsidRPr="00DC1B3B">
        <w:rPr>
          <w:rFonts w:asciiTheme="majorBidi" w:hAnsiTheme="majorBidi" w:cstheme="majorBidi"/>
          <w:color w:val="000000"/>
          <w:sz w:val="24"/>
          <w:szCs w:val="24"/>
          <w:shd w:val="clear" w:color="auto" w:fill="FFFFFF"/>
        </w:rPr>
        <w:t>several</w:t>
      </w:r>
      <w:proofErr w:type="spellEnd"/>
      <w:r w:rsidRPr="00DC1B3B">
        <w:rPr>
          <w:rFonts w:asciiTheme="majorBidi" w:hAnsiTheme="majorBidi" w:cstheme="majorBidi"/>
          <w:color w:val="000000"/>
          <w:sz w:val="24"/>
          <w:szCs w:val="24"/>
          <w:shd w:val="clear" w:color="auto" w:fill="FFFFFF"/>
        </w:rPr>
        <w:t xml:space="preserve"> dimensions (</w:t>
      </w:r>
      <w:proofErr w:type="spellStart"/>
      <w:r w:rsidRPr="00DC1B3B">
        <w:rPr>
          <w:rFonts w:asciiTheme="majorBidi" w:hAnsiTheme="majorBidi" w:cstheme="majorBidi"/>
          <w:color w:val="000000"/>
          <w:sz w:val="24"/>
          <w:szCs w:val="24"/>
          <w:shd w:val="clear" w:color="auto" w:fill="FFFFFF"/>
        </w:rPr>
        <w:t>health</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behaviour</w:t>
      </w:r>
      <w:proofErr w:type="spellEnd"/>
      <w:r w:rsidRPr="00DC1B3B">
        <w:rPr>
          <w:rFonts w:asciiTheme="majorBidi" w:hAnsiTheme="majorBidi" w:cstheme="majorBidi"/>
          <w:color w:val="000000"/>
          <w:sz w:val="24"/>
          <w:szCs w:val="24"/>
          <w:shd w:val="clear" w:color="auto" w:fill="FFFFFF"/>
        </w:rPr>
        <w:t xml:space="preserve">, absence of stress...). </w:t>
      </w:r>
      <w:proofErr w:type="spellStart"/>
      <w:r w:rsidRPr="00DC1B3B">
        <w:rPr>
          <w:rFonts w:asciiTheme="majorBidi" w:hAnsiTheme="majorBidi" w:cstheme="majorBidi"/>
          <w:color w:val="000000"/>
          <w:sz w:val="24"/>
          <w:szCs w:val="24"/>
          <w:shd w:val="clear" w:color="auto" w:fill="FFFFFF"/>
        </w:rPr>
        <w:t>Hence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its</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overall</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evaluation</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is</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based</w:t>
      </w:r>
      <w:proofErr w:type="spellEnd"/>
      <w:r w:rsidRPr="00DC1B3B">
        <w:rPr>
          <w:rFonts w:asciiTheme="majorBidi" w:hAnsiTheme="majorBidi" w:cstheme="majorBidi"/>
          <w:color w:val="000000"/>
          <w:sz w:val="24"/>
          <w:szCs w:val="24"/>
          <w:shd w:val="clear" w:color="auto" w:fill="FFFFFF"/>
        </w:rPr>
        <w:t xml:space="preserve"> on a set of </w:t>
      </w:r>
      <w:proofErr w:type="spellStart"/>
      <w:r w:rsidRPr="00DC1B3B">
        <w:rPr>
          <w:rFonts w:asciiTheme="majorBidi" w:hAnsiTheme="majorBidi" w:cstheme="majorBidi"/>
          <w:color w:val="000000"/>
          <w:sz w:val="24"/>
          <w:szCs w:val="24"/>
          <w:shd w:val="clear" w:color="auto" w:fill="FFFFFF"/>
        </w:rPr>
        <w:t>complementary</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measures.The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purpose</w:t>
      </w:r>
      <w:proofErr w:type="spellEnd"/>
      <w:r w:rsidRPr="00DC1B3B">
        <w:rPr>
          <w:rFonts w:asciiTheme="majorBidi" w:hAnsiTheme="majorBidi" w:cstheme="majorBidi"/>
          <w:color w:val="000000"/>
          <w:sz w:val="24"/>
          <w:szCs w:val="24"/>
          <w:shd w:val="clear" w:color="auto" w:fill="FFFFFF"/>
        </w:rPr>
        <w:t xml:space="preserve"> of </w:t>
      </w:r>
      <w:proofErr w:type="spellStart"/>
      <w:r w:rsidRPr="00DC1B3B">
        <w:rPr>
          <w:rFonts w:asciiTheme="majorBidi" w:hAnsiTheme="majorBidi" w:cstheme="majorBidi"/>
          <w:color w:val="000000"/>
          <w:sz w:val="24"/>
          <w:szCs w:val="24"/>
          <w:shd w:val="clear" w:color="auto" w:fill="FFFFFF"/>
        </w:rPr>
        <w:t>our</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study</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is</w:t>
      </w:r>
      <w:proofErr w:type="spellEnd"/>
      <w:r w:rsidRPr="00DC1B3B">
        <w:rPr>
          <w:rFonts w:asciiTheme="majorBidi" w:hAnsiTheme="majorBidi" w:cstheme="majorBidi"/>
          <w:color w:val="000000"/>
          <w:sz w:val="24"/>
          <w:szCs w:val="24"/>
          <w:shd w:val="clear" w:color="auto" w:fill="FFFFFF"/>
        </w:rPr>
        <w:t xml:space="preserve"> to </w:t>
      </w:r>
      <w:proofErr w:type="spellStart"/>
      <w:r w:rsidRPr="00DC1B3B">
        <w:rPr>
          <w:rFonts w:asciiTheme="majorBidi" w:hAnsiTheme="majorBidi" w:cstheme="majorBidi"/>
          <w:color w:val="000000"/>
          <w:sz w:val="24"/>
          <w:szCs w:val="24"/>
          <w:shd w:val="clear" w:color="auto" w:fill="FFFFFF"/>
        </w:rPr>
        <w:t>provide</w:t>
      </w:r>
      <w:proofErr w:type="spellEnd"/>
      <w:r w:rsidRPr="00DC1B3B">
        <w:rPr>
          <w:rFonts w:asciiTheme="majorBidi" w:hAnsiTheme="majorBidi" w:cstheme="majorBidi"/>
          <w:color w:val="000000"/>
          <w:sz w:val="24"/>
          <w:szCs w:val="24"/>
          <w:shd w:val="clear" w:color="auto" w:fill="FFFFFF"/>
        </w:rPr>
        <w:t xml:space="preserve"> an </w:t>
      </w:r>
      <w:proofErr w:type="spellStart"/>
      <w:r w:rsidRPr="00DC1B3B">
        <w:rPr>
          <w:rFonts w:asciiTheme="majorBidi" w:hAnsiTheme="majorBidi" w:cstheme="majorBidi"/>
          <w:color w:val="000000"/>
          <w:sz w:val="24"/>
          <w:szCs w:val="24"/>
          <w:shd w:val="clear" w:color="auto" w:fill="FFFFFF"/>
        </w:rPr>
        <w:t>overview</w:t>
      </w:r>
      <w:proofErr w:type="spellEnd"/>
      <w:r w:rsidRPr="00DC1B3B">
        <w:rPr>
          <w:rFonts w:asciiTheme="majorBidi" w:hAnsiTheme="majorBidi" w:cstheme="majorBidi"/>
          <w:color w:val="000000"/>
          <w:sz w:val="24"/>
          <w:szCs w:val="24"/>
          <w:shd w:val="clear" w:color="auto" w:fill="FFFFFF"/>
        </w:rPr>
        <w:t xml:space="preserve"> on the concept of animal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the </w:t>
      </w:r>
      <w:proofErr w:type="spellStart"/>
      <w:r w:rsidRPr="00DC1B3B">
        <w:rPr>
          <w:rFonts w:asciiTheme="majorBidi" w:hAnsiTheme="majorBidi" w:cstheme="majorBidi"/>
          <w:color w:val="000000"/>
          <w:sz w:val="24"/>
          <w:szCs w:val="24"/>
          <w:shd w:val="clear" w:color="auto" w:fill="FFFFFF"/>
        </w:rPr>
        <w:t>various</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assessment</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methods</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used</w:t>
      </w:r>
      <w:proofErr w:type="spellEnd"/>
      <w:r w:rsidRPr="00DC1B3B">
        <w:rPr>
          <w:rFonts w:asciiTheme="majorBidi" w:hAnsiTheme="majorBidi" w:cstheme="majorBidi"/>
          <w:color w:val="000000"/>
          <w:sz w:val="24"/>
          <w:szCs w:val="24"/>
          <w:shd w:val="clear" w:color="auto" w:fill="FFFFFF"/>
        </w:rPr>
        <w:t xml:space="preserve"> in Europe and to focus </w:t>
      </w:r>
      <w:proofErr w:type="spellStart"/>
      <w:r w:rsidRPr="00DC1B3B">
        <w:rPr>
          <w:rFonts w:asciiTheme="majorBidi" w:hAnsiTheme="majorBidi" w:cstheme="majorBidi"/>
          <w:color w:val="000000"/>
          <w:sz w:val="24"/>
          <w:szCs w:val="24"/>
          <w:shd w:val="clear" w:color="auto" w:fill="FFFFFF"/>
        </w:rPr>
        <w:t>our</w:t>
      </w:r>
      <w:proofErr w:type="spellEnd"/>
      <w:r w:rsidRPr="00DC1B3B">
        <w:rPr>
          <w:rFonts w:asciiTheme="majorBidi" w:hAnsiTheme="majorBidi" w:cstheme="majorBidi"/>
          <w:color w:val="000000"/>
          <w:sz w:val="24"/>
          <w:szCs w:val="24"/>
          <w:shd w:val="clear" w:color="auto" w:fill="FFFFFF"/>
        </w:rPr>
        <w:t xml:space="preserve"> attention on the </w:t>
      </w:r>
      <w:proofErr w:type="spellStart"/>
      <w:r w:rsidRPr="00DC1B3B">
        <w:rPr>
          <w:rFonts w:asciiTheme="majorBidi" w:hAnsiTheme="majorBidi" w:cstheme="majorBidi"/>
          <w:color w:val="000000"/>
          <w:sz w:val="24"/>
          <w:szCs w:val="24"/>
          <w:shd w:val="clear" w:color="auto" w:fill="FFFFFF"/>
        </w:rPr>
        <w:t>method</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Welfare</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quality</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assessment</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method</w:t>
      </w:r>
      <w:proofErr w:type="spellEnd"/>
      <w:r w:rsidRPr="00DC1B3B">
        <w:rPr>
          <w:rFonts w:asciiTheme="majorBidi" w:hAnsiTheme="majorBidi" w:cstheme="majorBidi"/>
          <w:color w:val="000000"/>
          <w:sz w:val="24"/>
          <w:szCs w:val="24"/>
          <w:shd w:val="clear" w:color="auto" w:fill="FFFFFF"/>
        </w:rPr>
        <w:t xml:space="preserve"> as the </w:t>
      </w:r>
      <w:proofErr w:type="spellStart"/>
      <w:r w:rsidRPr="00DC1B3B">
        <w:rPr>
          <w:rFonts w:asciiTheme="majorBidi" w:hAnsiTheme="majorBidi" w:cstheme="majorBidi"/>
          <w:color w:val="000000"/>
          <w:sz w:val="24"/>
          <w:szCs w:val="24"/>
          <w:shd w:val="clear" w:color="auto" w:fill="FFFFFF"/>
        </w:rPr>
        <w:t>most</w:t>
      </w:r>
      <w:proofErr w:type="spellEnd"/>
      <w:r w:rsidRPr="00DC1B3B">
        <w:rPr>
          <w:rFonts w:asciiTheme="majorBidi" w:hAnsiTheme="majorBidi" w:cstheme="majorBidi"/>
          <w:color w:val="000000"/>
          <w:sz w:val="24"/>
          <w:szCs w:val="24"/>
          <w:shd w:val="clear" w:color="auto" w:fill="FFFFFF"/>
        </w:rPr>
        <w:t xml:space="preserve"> </w:t>
      </w:r>
      <w:proofErr w:type="spellStart"/>
      <w:r w:rsidRPr="00DC1B3B">
        <w:rPr>
          <w:rFonts w:asciiTheme="majorBidi" w:hAnsiTheme="majorBidi" w:cstheme="majorBidi"/>
          <w:color w:val="000000"/>
          <w:sz w:val="24"/>
          <w:szCs w:val="24"/>
          <w:shd w:val="clear" w:color="auto" w:fill="FFFFFF"/>
        </w:rPr>
        <w:t>comprehensive</w:t>
      </w:r>
      <w:proofErr w:type="spellEnd"/>
      <w:r w:rsidRPr="00DC1B3B">
        <w:rPr>
          <w:rFonts w:asciiTheme="majorBidi" w:hAnsiTheme="majorBidi" w:cstheme="majorBidi"/>
          <w:color w:val="000000"/>
          <w:sz w:val="24"/>
          <w:szCs w:val="24"/>
          <w:shd w:val="clear" w:color="auto" w:fill="FFFFFF"/>
        </w:rPr>
        <w:t xml:space="preserve"> and </w:t>
      </w:r>
      <w:proofErr w:type="spellStart"/>
      <w:proofErr w:type="gramStart"/>
      <w:r w:rsidRPr="00DC1B3B">
        <w:rPr>
          <w:rFonts w:asciiTheme="majorBidi" w:hAnsiTheme="majorBidi" w:cstheme="majorBidi"/>
          <w:color w:val="000000"/>
          <w:sz w:val="24"/>
          <w:szCs w:val="24"/>
          <w:shd w:val="clear" w:color="auto" w:fill="FFFFFF"/>
        </w:rPr>
        <w:t>complete</w:t>
      </w:r>
      <w:proofErr w:type="spellEnd"/>
      <w:r w:rsidRPr="00DC1B3B">
        <w:rPr>
          <w:rFonts w:asciiTheme="majorBidi" w:hAnsiTheme="majorBidi" w:cstheme="majorBidi"/>
          <w:color w:val="000000"/>
          <w:sz w:val="24"/>
          <w:szCs w:val="24"/>
          <w:shd w:val="clear" w:color="auto" w:fill="FFFFFF"/>
        </w:rPr>
        <w:t xml:space="preserve"> .</w:t>
      </w:r>
      <w:proofErr w:type="gramEnd"/>
    </w:p>
    <w:p w:rsidR="00BA2BB0" w:rsidRPr="005C46AD" w:rsidRDefault="00BA2BB0" w:rsidP="005C46AD">
      <w:pPr>
        <w:rPr>
          <w:rFonts w:asciiTheme="majorBidi" w:hAnsiTheme="majorBidi" w:cstheme="majorBidi"/>
          <w:color w:val="000000"/>
          <w:sz w:val="36"/>
          <w:szCs w:val="36"/>
          <w:shd w:val="clear" w:color="auto" w:fill="FFFFFF"/>
        </w:rPr>
      </w:pPr>
    </w:p>
    <w:sectPr w:rsidR="00BA2BB0" w:rsidRPr="005C46A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7213A"/>
    <w:rsid w:val="0008484C"/>
    <w:rsid w:val="00097C1A"/>
    <w:rsid w:val="00144C0B"/>
    <w:rsid w:val="00157839"/>
    <w:rsid w:val="001C01F3"/>
    <w:rsid w:val="001D5515"/>
    <w:rsid w:val="001F726D"/>
    <w:rsid w:val="00200DA0"/>
    <w:rsid w:val="0024799E"/>
    <w:rsid w:val="00250F02"/>
    <w:rsid w:val="002567E7"/>
    <w:rsid w:val="00271107"/>
    <w:rsid w:val="002731A6"/>
    <w:rsid w:val="002826F1"/>
    <w:rsid w:val="00293792"/>
    <w:rsid w:val="002C5C6C"/>
    <w:rsid w:val="003B1720"/>
    <w:rsid w:val="003E12F0"/>
    <w:rsid w:val="003F7C01"/>
    <w:rsid w:val="00412B8C"/>
    <w:rsid w:val="004263E6"/>
    <w:rsid w:val="00440248"/>
    <w:rsid w:val="00442495"/>
    <w:rsid w:val="00464FE1"/>
    <w:rsid w:val="004875CE"/>
    <w:rsid w:val="0049254A"/>
    <w:rsid w:val="004B2045"/>
    <w:rsid w:val="004C0014"/>
    <w:rsid w:val="004C4F6D"/>
    <w:rsid w:val="004F1356"/>
    <w:rsid w:val="00517951"/>
    <w:rsid w:val="00550F99"/>
    <w:rsid w:val="00556484"/>
    <w:rsid w:val="005B4176"/>
    <w:rsid w:val="005C0899"/>
    <w:rsid w:val="005C46AD"/>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C1B3B"/>
    <w:rsid w:val="00DE68CC"/>
    <w:rsid w:val="00DE7C07"/>
    <w:rsid w:val="00E239A4"/>
    <w:rsid w:val="00E53EB6"/>
    <w:rsid w:val="00E97B0C"/>
    <w:rsid w:val="00ED299A"/>
    <w:rsid w:val="00F01013"/>
    <w:rsid w:val="00F44A57"/>
    <w:rsid w:val="00F50A22"/>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23C31-08EF-4328-ACA0-C5FA02E1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682</cp:revision>
  <dcterms:created xsi:type="dcterms:W3CDTF">2019-12-10T13:04:00Z</dcterms:created>
  <dcterms:modified xsi:type="dcterms:W3CDTF">2020-01-19T11:48:00Z</dcterms:modified>
</cp:coreProperties>
</file>