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C03" w:rsidRPr="00982C03" w:rsidRDefault="00293792" w:rsidP="00982C03">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5C3A53" w:rsidRPr="005C3A53">
        <w:rPr>
          <w:rFonts w:ascii="Arial" w:hAnsi="Arial" w:cs="Arial"/>
          <w:color w:val="000000"/>
          <w:sz w:val="18"/>
          <w:szCs w:val="18"/>
          <w:shd w:val="clear" w:color="auto" w:fill="FFFFFF"/>
        </w:rPr>
        <w:t xml:space="preserve"> </w:t>
      </w:r>
      <w:r w:rsidR="00982C03" w:rsidRPr="00982C03">
        <w:rPr>
          <w:rFonts w:asciiTheme="majorBidi" w:hAnsiTheme="majorBidi" w:cstheme="majorBidi"/>
          <w:b/>
          <w:bCs/>
          <w:color w:val="000000"/>
          <w:sz w:val="28"/>
          <w:szCs w:val="28"/>
          <w:shd w:val="clear" w:color="auto" w:fill="FFFFFF"/>
        </w:rPr>
        <w:t xml:space="preserve">Effet d’ un </w:t>
      </w:r>
      <w:proofErr w:type="spellStart"/>
      <w:r w:rsidR="00982C03" w:rsidRPr="00982C03">
        <w:rPr>
          <w:rFonts w:asciiTheme="majorBidi" w:hAnsiTheme="majorBidi" w:cstheme="majorBidi"/>
          <w:b/>
          <w:bCs/>
          <w:color w:val="000000"/>
          <w:sz w:val="28"/>
          <w:szCs w:val="28"/>
          <w:shd w:val="clear" w:color="auto" w:fill="FFFFFF"/>
        </w:rPr>
        <w:t>prébiotique</w:t>
      </w:r>
      <w:proofErr w:type="spellEnd"/>
      <w:r w:rsidR="00982C03" w:rsidRPr="00982C03">
        <w:rPr>
          <w:rFonts w:asciiTheme="majorBidi" w:hAnsiTheme="majorBidi" w:cstheme="majorBidi"/>
          <w:b/>
          <w:bCs/>
          <w:color w:val="000000"/>
          <w:sz w:val="28"/>
          <w:szCs w:val="28"/>
          <w:shd w:val="clear" w:color="auto" w:fill="FFFFFF"/>
        </w:rPr>
        <w:t xml:space="preserve"> « AVIATOR® » sur les performances zootechniques, histométrie, morphométrie intestinale et sur la réponse immunitaire vis-à-vis de la </w:t>
      </w:r>
      <w:proofErr w:type="spellStart"/>
      <w:r w:rsidR="00982C03" w:rsidRPr="00982C03">
        <w:rPr>
          <w:rFonts w:asciiTheme="majorBidi" w:hAnsiTheme="majorBidi" w:cstheme="majorBidi"/>
          <w:b/>
          <w:bCs/>
          <w:color w:val="000000"/>
          <w:sz w:val="28"/>
          <w:szCs w:val="28"/>
          <w:shd w:val="clear" w:color="auto" w:fill="FFFFFF"/>
        </w:rPr>
        <w:t>newcastle</w:t>
      </w:r>
      <w:proofErr w:type="spellEnd"/>
      <w:r w:rsidR="00982C03" w:rsidRPr="00982C03">
        <w:rPr>
          <w:rFonts w:asciiTheme="majorBidi" w:hAnsiTheme="majorBidi" w:cstheme="majorBidi"/>
          <w:b/>
          <w:bCs/>
          <w:color w:val="000000"/>
          <w:sz w:val="28"/>
          <w:szCs w:val="28"/>
          <w:shd w:val="clear" w:color="auto" w:fill="FFFFFF"/>
        </w:rPr>
        <w:t xml:space="preserve"> ainsi que son coût chez le poulet de chair </w:t>
      </w:r>
    </w:p>
    <w:p w:rsidR="00982C03" w:rsidRPr="00982C03" w:rsidRDefault="00982C03" w:rsidP="00982C03">
      <w:pPr>
        <w:rPr>
          <w:rFonts w:asciiTheme="majorBidi" w:hAnsiTheme="majorBidi" w:cstheme="majorBidi"/>
          <w:b/>
          <w:bCs/>
          <w:color w:val="000000"/>
          <w:sz w:val="28"/>
          <w:szCs w:val="28"/>
          <w:shd w:val="clear" w:color="auto" w:fill="FFFFFF"/>
        </w:rPr>
      </w:pPr>
    </w:p>
    <w:p w:rsidR="003D099C" w:rsidRPr="00982C03" w:rsidRDefault="00982C03" w:rsidP="00982C03">
      <w:pPr>
        <w:rPr>
          <w:rFonts w:asciiTheme="majorBidi" w:hAnsiTheme="majorBidi" w:cstheme="majorBidi"/>
          <w:color w:val="000000"/>
          <w:sz w:val="24"/>
          <w:szCs w:val="24"/>
          <w:shd w:val="clear" w:color="auto" w:fill="FFFFFF"/>
        </w:rPr>
      </w:pPr>
      <w:r w:rsidRPr="00982C03">
        <w:rPr>
          <w:rFonts w:asciiTheme="majorBidi" w:hAnsiTheme="majorBidi" w:cstheme="majorBidi"/>
          <w:b/>
          <w:bCs/>
          <w:color w:val="000000"/>
          <w:sz w:val="24"/>
          <w:szCs w:val="24"/>
          <w:shd w:val="clear" w:color="auto" w:fill="FFFFFF"/>
        </w:rPr>
        <w:t>Résumé</w:t>
      </w:r>
      <w:r w:rsidRPr="00982C03">
        <w:rPr>
          <w:rFonts w:asciiTheme="majorBidi" w:hAnsiTheme="majorBidi" w:cstheme="majorBidi"/>
          <w:color w:val="000000"/>
          <w:sz w:val="24"/>
          <w:szCs w:val="24"/>
          <w:shd w:val="clear" w:color="auto" w:fill="FFFFFF"/>
        </w:rPr>
        <w:t xml:space="preserve"> : L’objectif de notre essai est d’évaluer l’impact de la </w:t>
      </w:r>
      <w:proofErr w:type="spellStart"/>
      <w:r w:rsidRPr="00982C03">
        <w:rPr>
          <w:rFonts w:asciiTheme="majorBidi" w:hAnsiTheme="majorBidi" w:cstheme="majorBidi"/>
          <w:color w:val="000000"/>
          <w:sz w:val="24"/>
          <w:szCs w:val="24"/>
          <w:shd w:val="clear" w:color="auto" w:fill="FFFFFF"/>
        </w:rPr>
        <w:t>supplémentation</w:t>
      </w:r>
      <w:proofErr w:type="spellEnd"/>
      <w:r w:rsidRPr="00982C03">
        <w:rPr>
          <w:rFonts w:asciiTheme="majorBidi" w:hAnsiTheme="majorBidi" w:cstheme="majorBidi"/>
          <w:color w:val="000000"/>
          <w:sz w:val="24"/>
          <w:szCs w:val="24"/>
          <w:shd w:val="clear" w:color="auto" w:fill="FFFFFF"/>
        </w:rPr>
        <w:t xml:space="preserve"> alimentaire du </w:t>
      </w:r>
      <w:proofErr w:type="spellStart"/>
      <w:r w:rsidRPr="00982C03">
        <w:rPr>
          <w:rFonts w:asciiTheme="majorBidi" w:hAnsiTheme="majorBidi" w:cstheme="majorBidi"/>
          <w:color w:val="000000"/>
          <w:sz w:val="24"/>
          <w:szCs w:val="24"/>
          <w:shd w:val="clear" w:color="auto" w:fill="FFFFFF"/>
        </w:rPr>
        <w:t>prébiotique</w:t>
      </w:r>
      <w:proofErr w:type="spellEnd"/>
      <w:r w:rsidRPr="00982C03">
        <w:rPr>
          <w:rFonts w:asciiTheme="majorBidi" w:hAnsiTheme="majorBidi" w:cstheme="majorBidi"/>
          <w:color w:val="000000"/>
          <w:sz w:val="24"/>
          <w:szCs w:val="24"/>
          <w:shd w:val="clear" w:color="auto" w:fill="FFFFFF"/>
        </w:rPr>
        <w:t xml:space="preserve"> « AVIATOR® » sur les performances zootechniques, morphométrie et histométrie intestinale ainsi </w:t>
      </w:r>
      <w:proofErr w:type="spellStart"/>
      <w:r w:rsidRPr="00982C03">
        <w:rPr>
          <w:rFonts w:asciiTheme="majorBidi" w:hAnsiTheme="majorBidi" w:cstheme="majorBidi"/>
          <w:color w:val="000000"/>
          <w:sz w:val="24"/>
          <w:szCs w:val="24"/>
          <w:shd w:val="clear" w:color="auto" w:fill="FFFFFF"/>
        </w:rPr>
        <w:t>quesur</w:t>
      </w:r>
      <w:proofErr w:type="spellEnd"/>
      <w:r w:rsidRPr="00982C03">
        <w:rPr>
          <w:rFonts w:asciiTheme="majorBidi" w:hAnsiTheme="majorBidi" w:cstheme="majorBidi"/>
          <w:color w:val="000000"/>
          <w:sz w:val="24"/>
          <w:szCs w:val="24"/>
          <w:shd w:val="clear" w:color="auto" w:fill="FFFFFF"/>
        </w:rPr>
        <w:t xml:space="preserve"> la réponse immunitaire vis-à-vis la maladie de la Newcastle et le coût de son utilisation chez le poulet de chair.</w:t>
      </w:r>
      <w:r w:rsidRPr="00982C03">
        <w:rPr>
          <w:rFonts w:asciiTheme="majorBidi" w:hAnsiTheme="majorBidi" w:cstheme="majorBidi"/>
          <w:color w:val="000000"/>
          <w:sz w:val="24"/>
          <w:szCs w:val="24"/>
        </w:rPr>
        <w:br/>
      </w:r>
      <w:r w:rsidRPr="00982C03">
        <w:rPr>
          <w:rFonts w:asciiTheme="majorBidi" w:hAnsiTheme="majorBidi" w:cstheme="majorBidi"/>
          <w:color w:val="000000"/>
          <w:sz w:val="24"/>
          <w:szCs w:val="24"/>
          <w:shd w:val="clear" w:color="auto" w:fill="FFFFFF"/>
        </w:rPr>
        <w:t>Pour ce faire, deux lots de 7000 poussins de chair, de souche Cobb 500 ont été élevés durant 42 jours dans les mêmes conditions d’</w:t>
      </w:r>
      <w:proofErr w:type="spellStart"/>
      <w:r w:rsidRPr="00982C03">
        <w:rPr>
          <w:rFonts w:asciiTheme="majorBidi" w:hAnsiTheme="majorBidi" w:cstheme="majorBidi"/>
          <w:color w:val="000000"/>
          <w:sz w:val="24"/>
          <w:szCs w:val="24"/>
          <w:shd w:val="clear" w:color="auto" w:fill="FFFFFF"/>
        </w:rPr>
        <w:t>élevage.Le</w:t>
      </w:r>
      <w:proofErr w:type="spellEnd"/>
      <w:r w:rsidRPr="00982C03">
        <w:rPr>
          <w:rFonts w:asciiTheme="majorBidi" w:hAnsiTheme="majorBidi" w:cstheme="majorBidi"/>
          <w:color w:val="000000"/>
          <w:sz w:val="24"/>
          <w:szCs w:val="24"/>
          <w:shd w:val="clear" w:color="auto" w:fill="FFFFFF"/>
        </w:rPr>
        <w:t xml:space="preserve"> 1erlot (expérimental) recevait un aliment additionné d’un </w:t>
      </w:r>
      <w:proofErr w:type="spellStart"/>
      <w:r w:rsidRPr="00982C03">
        <w:rPr>
          <w:rFonts w:asciiTheme="majorBidi" w:hAnsiTheme="majorBidi" w:cstheme="majorBidi"/>
          <w:color w:val="000000"/>
          <w:sz w:val="24"/>
          <w:szCs w:val="24"/>
          <w:shd w:val="clear" w:color="auto" w:fill="FFFFFF"/>
        </w:rPr>
        <w:t>prébiotique</w:t>
      </w:r>
      <w:proofErr w:type="spellEnd"/>
      <w:r w:rsidRPr="00982C03">
        <w:rPr>
          <w:rFonts w:asciiTheme="majorBidi" w:hAnsiTheme="majorBidi" w:cstheme="majorBidi"/>
          <w:color w:val="000000"/>
          <w:sz w:val="24"/>
          <w:szCs w:val="24"/>
          <w:shd w:val="clear" w:color="auto" w:fill="FFFFFF"/>
        </w:rPr>
        <w:t xml:space="preserve"> à raison de 1kg /tonne d’aliment, le 2èmelot (témoin</w:t>
      </w:r>
      <w:proofErr w:type="gramStart"/>
      <w:r w:rsidRPr="00982C03">
        <w:rPr>
          <w:rFonts w:asciiTheme="majorBidi" w:hAnsiTheme="majorBidi" w:cstheme="majorBidi"/>
          <w:color w:val="000000"/>
          <w:sz w:val="24"/>
          <w:szCs w:val="24"/>
          <w:shd w:val="clear" w:color="auto" w:fill="FFFFFF"/>
        </w:rPr>
        <w:t>)recevait</w:t>
      </w:r>
      <w:proofErr w:type="gramEnd"/>
      <w:r w:rsidRPr="00982C03">
        <w:rPr>
          <w:rFonts w:asciiTheme="majorBidi" w:hAnsiTheme="majorBidi" w:cstheme="majorBidi"/>
          <w:color w:val="000000"/>
          <w:sz w:val="24"/>
          <w:szCs w:val="24"/>
          <w:shd w:val="clear" w:color="auto" w:fill="FFFFFF"/>
        </w:rPr>
        <w:t xml:space="preserve"> le même aliment mais sans </w:t>
      </w:r>
      <w:proofErr w:type="spellStart"/>
      <w:r w:rsidRPr="00982C03">
        <w:rPr>
          <w:rFonts w:asciiTheme="majorBidi" w:hAnsiTheme="majorBidi" w:cstheme="majorBidi"/>
          <w:color w:val="000000"/>
          <w:sz w:val="24"/>
          <w:szCs w:val="24"/>
          <w:shd w:val="clear" w:color="auto" w:fill="FFFFFF"/>
        </w:rPr>
        <w:t>prébiotique</w:t>
      </w:r>
      <w:proofErr w:type="spellEnd"/>
      <w:r w:rsidRPr="00982C03">
        <w:rPr>
          <w:rFonts w:asciiTheme="majorBidi" w:hAnsiTheme="majorBidi" w:cstheme="majorBidi"/>
          <w:color w:val="000000"/>
          <w:sz w:val="24"/>
          <w:szCs w:val="24"/>
          <w:shd w:val="clear" w:color="auto" w:fill="FFFFFF"/>
        </w:rPr>
        <w:t>.</w:t>
      </w:r>
      <w:r w:rsidRPr="00982C03">
        <w:rPr>
          <w:rFonts w:asciiTheme="majorBidi" w:hAnsiTheme="majorBidi" w:cstheme="majorBidi"/>
          <w:color w:val="000000"/>
          <w:sz w:val="24"/>
          <w:szCs w:val="24"/>
        </w:rPr>
        <w:br/>
      </w:r>
      <w:r w:rsidRPr="00982C03">
        <w:rPr>
          <w:rFonts w:asciiTheme="majorBidi" w:hAnsiTheme="majorBidi" w:cstheme="majorBidi"/>
          <w:color w:val="000000"/>
          <w:sz w:val="24"/>
          <w:szCs w:val="24"/>
          <w:shd w:val="clear" w:color="auto" w:fill="FFFFFF"/>
        </w:rPr>
        <w:t xml:space="preserve">Les résultats relatifs aux performances zootechniques mesurés en fin de chaque phase d’élevage ont montré que l’addition du </w:t>
      </w:r>
      <w:proofErr w:type="spellStart"/>
      <w:r w:rsidRPr="00982C03">
        <w:rPr>
          <w:rFonts w:asciiTheme="majorBidi" w:hAnsiTheme="majorBidi" w:cstheme="majorBidi"/>
          <w:color w:val="000000"/>
          <w:sz w:val="24"/>
          <w:szCs w:val="24"/>
          <w:shd w:val="clear" w:color="auto" w:fill="FFFFFF"/>
        </w:rPr>
        <w:t>prébiotique</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aamélioré</w:t>
      </w:r>
      <w:proofErr w:type="spellEnd"/>
      <w:r w:rsidRPr="00982C03">
        <w:rPr>
          <w:rFonts w:asciiTheme="majorBidi" w:hAnsiTheme="majorBidi" w:cstheme="majorBidi"/>
          <w:color w:val="000000"/>
          <w:sz w:val="24"/>
          <w:szCs w:val="24"/>
          <w:shd w:val="clear" w:color="auto" w:fill="FFFFFF"/>
        </w:rPr>
        <w:t xml:space="preserve"> le gain de poids (779 g, 1720 g, et 2010 g) l’indice de consommation (1,23, 1,72 et 1,87) et le taux de mortalité (1.4 %</w:t>
      </w:r>
      <w:proofErr w:type="gramStart"/>
      <w:r w:rsidRPr="00982C03">
        <w:rPr>
          <w:rFonts w:asciiTheme="majorBidi" w:hAnsiTheme="majorBidi" w:cstheme="majorBidi"/>
          <w:color w:val="000000"/>
          <w:sz w:val="24"/>
          <w:szCs w:val="24"/>
          <w:shd w:val="clear" w:color="auto" w:fill="FFFFFF"/>
        </w:rPr>
        <w:t>)à</w:t>
      </w:r>
      <w:proofErr w:type="gramEnd"/>
      <w:r w:rsidRPr="00982C03">
        <w:rPr>
          <w:rFonts w:asciiTheme="majorBidi" w:hAnsiTheme="majorBidi" w:cstheme="majorBidi"/>
          <w:color w:val="000000"/>
          <w:sz w:val="24"/>
          <w:szCs w:val="24"/>
          <w:shd w:val="clear" w:color="auto" w:fill="FFFFFF"/>
        </w:rPr>
        <w:t xml:space="preserve"> la fin de l’élevage. La mesure de la taille des intestins (256,6 cm, 262,8 cm, 308,6 cm) et des volumes des villosités intestinales ont révélé de plus grandes surfaces intestinales suggérant une meilleure assimilation intestinales des nutriments pour le lot expérimental. Les animaux de ce dernier lot ont présenté aussi une meilleure réponse immunitaire à la Maladie </w:t>
      </w:r>
      <w:proofErr w:type="spellStart"/>
      <w:r w:rsidRPr="00982C03">
        <w:rPr>
          <w:rFonts w:asciiTheme="majorBidi" w:hAnsiTheme="majorBidi" w:cstheme="majorBidi"/>
          <w:color w:val="000000"/>
          <w:sz w:val="24"/>
          <w:szCs w:val="24"/>
          <w:shd w:val="clear" w:color="auto" w:fill="FFFFFF"/>
        </w:rPr>
        <w:t>deNewcastle.Enfin</w:t>
      </w:r>
      <w:proofErr w:type="spellEnd"/>
      <w:r w:rsidRPr="00982C03">
        <w:rPr>
          <w:rFonts w:asciiTheme="majorBidi" w:hAnsiTheme="majorBidi" w:cstheme="majorBidi"/>
          <w:color w:val="000000"/>
          <w:sz w:val="24"/>
          <w:szCs w:val="24"/>
          <w:shd w:val="clear" w:color="auto" w:fill="FFFFFF"/>
        </w:rPr>
        <w:t xml:space="preserve"> le coût de son utilisation s’avère dix fois moins cher qu’à celui du lot traité aux antibiotiques.</w:t>
      </w:r>
      <w:r w:rsidRPr="00982C03">
        <w:rPr>
          <w:rFonts w:asciiTheme="majorBidi" w:hAnsiTheme="majorBidi" w:cstheme="majorBidi"/>
          <w:color w:val="000000"/>
          <w:sz w:val="24"/>
          <w:szCs w:val="24"/>
        </w:rPr>
        <w:br/>
      </w:r>
      <w:r w:rsidRPr="00982C03">
        <w:rPr>
          <w:rFonts w:asciiTheme="majorBidi" w:hAnsiTheme="majorBidi" w:cstheme="majorBidi"/>
          <w:color w:val="000000"/>
          <w:sz w:val="24"/>
          <w:szCs w:val="24"/>
          <w:shd w:val="clear" w:color="auto" w:fill="FFFFFF"/>
        </w:rPr>
        <w:t xml:space="preserve">De tels résultats suggèrent un effet positif du </w:t>
      </w:r>
      <w:proofErr w:type="spellStart"/>
      <w:r w:rsidRPr="00982C03">
        <w:rPr>
          <w:rFonts w:asciiTheme="majorBidi" w:hAnsiTheme="majorBidi" w:cstheme="majorBidi"/>
          <w:color w:val="000000"/>
          <w:sz w:val="24"/>
          <w:szCs w:val="24"/>
          <w:shd w:val="clear" w:color="auto" w:fill="FFFFFF"/>
        </w:rPr>
        <w:t>prébiotique</w:t>
      </w:r>
      <w:proofErr w:type="spellEnd"/>
      <w:r w:rsidRPr="00982C03">
        <w:rPr>
          <w:rFonts w:asciiTheme="majorBidi" w:hAnsiTheme="majorBidi" w:cstheme="majorBidi"/>
          <w:color w:val="000000"/>
          <w:sz w:val="24"/>
          <w:szCs w:val="24"/>
          <w:shd w:val="clear" w:color="auto" w:fill="FFFFFF"/>
        </w:rPr>
        <w:t xml:space="preserve"> « AVIATOR® » qui devient intéressent d’explorer d’avantage.</w:t>
      </w:r>
      <w:r w:rsidRPr="00982C03">
        <w:rPr>
          <w:rFonts w:asciiTheme="majorBidi" w:hAnsiTheme="majorBidi" w:cstheme="majorBidi"/>
          <w:color w:val="000000"/>
          <w:sz w:val="24"/>
          <w:szCs w:val="24"/>
        </w:rPr>
        <w:br/>
      </w:r>
      <w:r w:rsidRPr="00982C03">
        <w:rPr>
          <w:rFonts w:asciiTheme="majorBidi" w:hAnsiTheme="majorBidi" w:cstheme="majorBidi"/>
          <w:color w:val="000000"/>
          <w:sz w:val="24"/>
          <w:szCs w:val="24"/>
        </w:rPr>
        <w:br/>
      </w:r>
      <w:r w:rsidRPr="00982C03">
        <w:rPr>
          <w:rFonts w:asciiTheme="majorBidi" w:hAnsiTheme="majorBidi" w:cstheme="majorBidi"/>
          <w:color w:val="000000"/>
          <w:sz w:val="24"/>
          <w:szCs w:val="24"/>
        </w:rPr>
        <w:br/>
      </w:r>
      <w:r w:rsidRPr="00982C03">
        <w:rPr>
          <w:rFonts w:asciiTheme="majorBidi" w:hAnsiTheme="majorBidi" w:cstheme="majorBidi"/>
          <w:b/>
          <w:bCs/>
          <w:color w:val="000000"/>
          <w:sz w:val="24"/>
          <w:szCs w:val="24"/>
          <w:shd w:val="clear" w:color="auto" w:fill="FFFFFF"/>
        </w:rPr>
        <w:t>Abstract:</w:t>
      </w:r>
      <w:r w:rsidRPr="00982C03">
        <w:rPr>
          <w:rFonts w:asciiTheme="majorBidi" w:hAnsiTheme="majorBidi" w:cstheme="majorBidi"/>
          <w:color w:val="000000"/>
          <w:sz w:val="24"/>
          <w:szCs w:val="24"/>
        </w:rPr>
        <w:br/>
      </w:r>
      <w:r w:rsidRPr="00982C03">
        <w:rPr>
          <w:rFonts w:asciiTheme="majorBidi" w:hAnsiTheme="majorBidi" w:cstheme="majorBidi"/>
          <w:color w:val="000000"/>
          <w:sz w:val="24"/>
          <w:szCs w:val="24"/>
          <w:shd w:val="clear" w:color="auto" w:fill="FFFFFF"/>
        </w:rPr>
        <w:t xml:space="preserve">The </w:t>
      </w:r>
      <w:proofErr w:type="spellStart"/>
      <w:r w:rsidRPr="00982C03">
        <w:rPr>
          <w:rFonts w:asciiTheme="majorBidi" w:hAnsiTheme="majorBidi" w:cstheme="majorBidi"/>
          <w:color w:val="000000"/>
          <w:sz w:val="24"/>
          <w:szCs w:val="24"/>
          <w:shd w:val="clear" w:color="auto" w:fill="FFFFFF"/>
        </w:rPr>
        <w:t>aim</w:t>
      </w:r>
      <w:proofErr w:type="spellEnd"/>
      <w:r w:rsidRPr="00982C03">
        <w:rPr>
          <w:rFonts w:asciiTheme="majorBidi" w:hAnsiTheme="majorBidi" w:cstheme="majorBidi"/>
          <w:color w:val="000000"/>
          <w:sz w:val="24"/>
          <w:szCs w:val="24"/>
          <w:shd w:val="clear" w:color="auto" w:fill="FFFFFF"/>
        </w:rPr>
        <w:t xml:space="preserve"> of </w:t>
      </w:r>
      <w:proofErr w:type="spellStart"/>
      <w:r w:rsidRPr="00982C03">
        <w:rPr>
          <w:rFonts w:asciiTheme="majorBidi" w:hAnsiTheme="majorBidi" w:cstheme="majorBidi"/>
          <w:color w:val="000000"/>
          <w:sz w:val="24"/>
          <w:szCs w:val="24"/>
          <w:shd w:val="clear" w:color="auto" w:fill="FFFFFF"/>
        </w:rPr>
        <w:t>our</w:t>
      </w:r>
      <w:proofErr w:type="spellEnd"/>
      <w:r w:rsidRPr="00982C03">
        <w:rPr>
          <w:rFonts w:asciiTheme="majorBidi" w:hAnsiTheme="majorBidi" w:cstheme="majorBidi"/>
          <w:color w:val="000000"/>
          <w:sz w:val="24"/>
          <w:szCs w:val="24"/>
          <w:shd w:val="clear" w:color="auto" w:fill="FFFFFF"/>
        </w:rPr>
        <w:t xml:space="preserve"> trial </w:t>
      </w:r>
      <w:proofErr w:type="spellStart"/>
      <w:r w:rsidRPr="00982C03">
        <w:rPr>
          <w:rFonts w:asciiTheme="majorBidi" w:hAnsiTheme="majorBidi" w:cstheme="majorBidi"/>
          <w:color w:val="000000"/>
          <w:sz w:val="24"/>
          <w:szCs w:val="24"/>
          <w:shd w:val="clear" w:color="auto" w:fill="FFFFFF"/>
        </w:rPr>
        <w:t>is</w:t>
      </w:r>
      <w:proofErr w:type="spellEnd"/>
      <w:r w:rsidRPr="00982C03">
        <w:rPr>
          <w:rFonts w:asciiTheme="majorBidi" w:hAnsiTheme="majorBidi" w:cstheme="majorBidi"/>
          <w:color w:val="000000"/>
          <w:sz w:val="24"/>
          <w:szCs w:val="24"/>
          <w:shd w:val="clear" w:color="auto" w:fill="FFFFFF"/>
        </w:rPr>
        <w:t xml:space="preserve"> to </w:t>
      </w:r>
      <w:proofErr w:type="spellStart"/>
      <w:r w:rsidRPr="00982C03">
        <w:rPr>
          <w:rFonts w:asciiTheme="majorBidi" w:hAnsiTheme="majorBidi" w:cstheme="majorBidi"/>
          <w:color w:val="000000"/>
          <w:sz w:val="24"/>
          <w:szCs w:val="24"/>
          <w:shd w:val="clear" w:color="auto" w:fill="FFFFFF"/>
        </w:rPr>
        <w:t>evaluate</w:t>
      </w:r>
      <w:proofErr w:type="spellEnd"/>
      <w:r w:rsidRPr="00982C03">
        <w:rPr>
          <w:rFonts w:asciiTheme="majorBidi" w:hAnsiTheme="majorBidi" w:cstheme="majorBidi"/>
          <w:color w:val="000000"/>
          <w:sz w:val="24"/>
          <w:szCs w:val="24"/>
          <w:shd w:val="clear" w:color="auto" w:fill="FFFFFF"/>
        </w:rPr>
        <w:t xml:space="preserve"> the impact of </w:t>
      </w:r>
      <w:proofErr w:type="spellStart"/>
      <w:r w:rsidRPr="00982C03">
        <w:rPr>
          <w:rFonts w:asciiTheme="majorBidi" w:hAnsiTheme="majorBidi" w:cstheme="majorBidi"/>
          <w:color w:val="000000"/>
          <w:sz w:val="24"/>
          <w:szCs w:val="24"/>
          <w:shd w:val="clear" w:color="auto" w:fill="FFFFFF"/>
        </w:rPr>
        <w:t>dietary</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supplementation</w:t>
      </w:r>
      <w:proofErr w:type="spellEnd"/>
      <w:r w:rsidRPr="00982C03">
        <w:rPr>
          <w:rFonts w:asciiTheme="majorBidi" w:hAnsiTheme="majorBidi" w:cstheme="majorBidi"/>
          <w:color w:val="000000"/>
          <w:sz w:val="24"/>
          <w:szCs w:val="24"/>
          <w:shd w:val="clear" w:color="auto" w:fill="FFFFFF"/>
        </w:rPr>
        <w:t xml:space="preserve"> of the </w:t>
      </w:r>
      <w:proofErr w:type="spellStart"/>
      <w:r w:rsidRPr="00982C03">
        <w:rPr>
          <w:rFonts w:asciiTheme="majorBidi" w:hAnsiTheme="majorBidi" w:cstheme="majorBidi"/>
          <w:color w:val="000000"/>
          <w:sz w:val="24"/>
          <w:szCs w:val="24"/>
          <w:shd w:val="clear" w:color="auto" w:fill="FFFFFF"/>
        </w:rPr>
        <w:t>prebiotic</w:t>
      </w:r>
      <w:proofErr w:type="spellEnd"/>
      <w:r w:rsidRPr="00982C03">
        <w:rPr>
          <w:rFonts w:asciiTheme="majorBidi" w:hAnsiTheme="majorBidi" w:cstheme="majorBidi"/>
          <w:color w:val="000000"/>
          <w:sz w:val="24"/>
          <w:szCs w:val="24"/>
          <w:shd w:val="clear" w:color="auto" w:fill="FFFFFF"/>
        </w:rPr>
        <w:t xml:space="preserve"> "AVIATOR®" on </w:t>
      </w:r>
      <w:proofErr w:type="spellStart"/>
      <w:r w:rsidRPr="00982C03">
        <w:rPr>
          <w:rFonts w:asciiTheme="majorBidi" w:hAnsiTheme="majorBidi" w:cstheme="majorBidi"/>
          <w:color w:val="000000"/>
          <w:sz w:val="24"/>
          <w:szCs w:val="24"/>
          <w:shd w:val="clear" w:color="auto" w:fill="FFFFFF"/>
        </w:rPr>
        <w:t>zootechnical</w:t>
      </w:r>
      <w:proofErr w:type="spellEnd"/>
      <w:r w:rsidRPr="00982C03">
        <w:rPr>
          <w:rFonts w:asciiTheme="majorBidi" w:hAnsiTheme="majorBidi" w:cstheme="majorBidi"/>
          <w:color w:val="000000"/>
          <w:sz w:val="24"/>
          <w:szCs w:val="24"/>
          <w:shd w:val="clear" w:color="auto" w:fill="FFFFFF"/>
        </w:rPr>
        <w:t xml:space="preserve"> performance, intestinal </w:t>
      </w:r>
      <w:proofErr w:type="spellStart"/>
      <w:r w:rsidRPr="00982C03">
        <w:rPr>
          <w:rFonts w:asciiTheme="majorBidi" w:hAnsiTheme="majorBidi" w:cstheme="majorBidi"/>
          <w:color w:val="000000"/>
          <w:sz w:val="24"/>
          <w:szCs w:val="24"/>
          <w:shd w:val="clear" w:color="auto" w:fill="FFFFFF"/>
        </w:rPr>
        <w:t>morphometry</w:t>
      </w:r>
      <w:proofErr w:type="spellEnd"/>
      <w:r w:rsidRPr="00982C03">
        <w:rPr>
          <w:rFonts w:asciiTheme="majorBidi" w:hAnsiTheme="majorBidi" w:cstheme="majorBidi"/>
          <w:color w:val="000000"/>
          <w:sz w:val="24"/>
          <w:szCs w:val="24"/>
          <w:shd w:val="clear" w:color="auto" w:fill="FFFFFF"/>
        </w:rPr>
        <w:t xml:space="preserve"> and </w:t>
      </w:r>
      <w:proofErr w:type="spellStart"/>
      <w:r w:rsidRPr="00982C03">
        <w:rPr>
          <w:rFonts w:asciiTheme="majorBidi" w:hAnsiTheme="majorBidi" w:cstheme="majorBidi"/>
          <w:color w:val="000000"/>
          <w:sz w:val="24"/>
          <w:szCs w:val="24"/>
          <w:shd w:val="clear" w:color="auto" w:fill="FFFFFF"/>
        </w:rPr>
        <w:t>histometry</w:t>
      </w:r>
      <w:proofErr w:type="spellEnd"/>
      <w:r w:rsidRPr="00982C03">
        <w:rPr>
          <w:rFonts w:asciiTheme="majorBidi" w:hAnsiTheme="majorBidi" w:cstheme="majorBidi"/>
          <w:color w:val="000000"/>
          <w:sz w:val="24"/>
          <w:szCs w:val="24"/>
          <w:shd w:val="clear" w:color="auto" w:fill="FFFFFF"/>
        </w:rPr>
        <w:t xml:space="preserve"> as </w:t>
      </w:r>
      <w:proofErr w:type="spellStart"/>
      <w:r w:rsidRPr="00982C03">
        <w:rPr>
          <w:rFonts w:asciiTheme="majorBidi" w:hAnsiTheme="majorBidi" w:cstheme="majorBidi"/>
          <w:color w:val="000000"/>
          <w:sz w:val="24"/>
          <w:szCs w:val="24"/>
          <w:shd w:val="clear" w:color="auto" w:fill="FFFFFF"/>
        </w:rPr>
        <w:t>well</w:t>
      </w:r>
      <w:proofErr w:type="spellEnd"/>
      <w:r w:rsidRPr="00982C03">
        <w:rPr>
          <w:rFonts w:asciiTheme="majorBidi" w:hAnsiTheme="majorBidi" w:cstheme="majorBidi"/>
          <w:color w:val="000000"/>
          <w:sz w:val="24"/>
          <w:szCs w:val="24"/>
          <w:shd w:val="clear" w:color="auto" w:fill="FFFFFF"/>
        </w:rPr>
        <w:t xml:space="preserve"> as on the immune </w:t>
      </w:r>
      <w:proofErr w:type="spellStart"/>
      <w:r w:rsidRPr="00982C03">
        <w:rPr>
          <w:rFonts w:asciiTheme="majorBidi" w:hAnsiTheme="majorBidi" w:cstheme="majorBidi"/>
          <w:color w:val="000000"/>
          <w:sz w:val="24"/>
          <w:szCs w:val="24"/>
          <w:shd w:val="clear" w:color="auto" w:fill="FFFFFF"/>
        </w:rPr>
        <w:t>response</w:t>
      </w:r>
      <w:proofErr w:type="spellEnd"/>
      <w:r w:rsidRPr="00982C03">
        <w:rPr>
          <w:rFonts w:asciiTheme="majorBidi" w:hAnsiTheme="majorBidi" w:cstheme="majorBidi"/>
          <w:color w:val="000000"/>
          <w:sz w:val="24"/>
          <w:szCs w:val="24"/>
          <w:shd w:val="clear" w:color="auto" w:fill="FFFFFF"/>
        </w:rPr>
        <w:t xml:space="preserve"> to Newcastle </w:t>
      </w:r>
      <w:proofErr w:type="spellStart"/>
      <w:r w:rsidRPr="00982C03">
        <w:rPr>
          <w:rFonts w:asciiTheme="majorBidi" w:hAnsiTheme="majorBidi" w:cstheme="majorBidi"/>
          <w:color w:val="000000"/>
          <w:sz w:val="24"/>
          <w:szCs w:val="24"/>
          <w:shd w:val="clear" w:color="auto" w:fill="FFFFFF"/>
        </w:rPr>
        <w:t>disease</w:t>
      </w:r>
      <w:proofErr w:type="spellEnd"/>
      <w:r w:rsidRPr="00982C03">
        <w:rPr>
          <w:rFonts w:asciiTheme="majorBidi" w:hAnsiTheme="majorBidi" w:cstheme="majorBidi"/>
          <w:color w:val="000000"/>
          <w:sz w:val="24"/>
          <w:szCs w:val="24"/>
          <w:shd w:val="clear" w:color="auto" w:fill="FFFFFF"/>
        </w:rPr>
        <w:t xml:space="preserve"> and </w:t>
      </w:r>
      <w:proofErr w:type="spellStart"/>
      <w:r w:rsidRPr="00982C03">
        <w:rPr>
          <w:rFonts w:asciiTheme="majorBidi" w:hAnsiTheme="majorBidi" w:cstheme="majorBidi"/>
          <w:color w:val="000000"/>
          <w:sz w:val="24"/>
          <w:szCs w:val="24"/>
          <w:shd w:val="clear" w:color="auto" w:fill="FFFFFF"/>
        </w:rPr>
        <w:t>cost</w:t>
      </w:r>
      <w:proofErr w:type="spellEnd"/>
      <w:r w:rsidRPr="00982C03">
        <w:rPr>
          <w:rFonts w:asciiTheme="majorBidi" w:hAnsiTheme="majorBidi" w:cstheme="majorBidi"/>
          <w:color w:val="000000"/>
          <w:sz w:val="24"/>
          <w:szCs w:val="24"/>
          <w:shd w:val="clear" w:color="auto" w:fill="FFFFFF"/>
        </w:rPr>
        <w:t xml:space="preserve"> of </w:t>
      </w:r>
      <w:proofErr w:type="spellStart"/>
      <w:r w:rsidRPr="00982C03">
        <w:rPr>
          <w:rFonts w:asciiTheme="majorBidi" w:hAnsiTheme="majorBidi" w:cstheme="majorBidi"/>
          <w:color w:val="000000"/>
          <w:sz w:val="24"/>
          <w:szCs w:val="24"/>
          <w:shd w:val="clear" w:color="auto" w:fill="FFFFFF"/>
        </w:rPr>
        <w:t>its</w:t>
      </w:r>
      <w:proofErr w:type="spellEnd"/>
      <w:r w:rsidRPr="00982C03">
        <w:rPr>
          <w:rFonts w:asciiTheme="majorBidi" w:hAnsiTheme="majorBidi" w:cstheme="majorBidi"/>
          <w:color w:val="000000"/>
          <w:sz w:val="24"/>
          <w:szCs w:val="24"/>
          <w:shd w:val="clear" w:color="auto" w:fill="FFFFFF"/>
        </w:rPr>
        <w:t xml:space="preserve"> use in </w:t>
      </w:r>
      <w:proofErr w:type="spellStart"/>
      <w:r w:rsidRPr="00982C03">
        <w:rPr>
          <w:rFonts w:asciiTheme="majorBidi" w:hAnsiTheme="majorBidi" w:cstheme="majorBidi"/>
          <w:color w:val="000000"/>
          <w:sz w:val="24"/>
          <w:szCs w:val="24"/>
          <w:shd w:val="clear" w:color="auto" w:fill="FFFFFF"/>
        </w:rPr>
        <w:t>broiler</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chicken</w:t>
      </w:r>
      <w:proofErr w:type="spellEnd"/>
      <w:r w:rsidRPr="00982C03">
        <w:rPr>
          <w:rFonts w:asciiTheme="majorBidi" w:hAnsiTheme="majorBidi" w:cstheme="majorBidi"/>
          <w:color w:val="000000"/>
          <w:sz w:val="24"/>
          <w:szCs w:val="24"/>
          <w:shd w:val="clear" w:color="auto" w:fill="FFFFFF"/>
        </w:rPr>
        <w:t>.</w:t>
      </w:r>
      <w:r w:rsidRPr="00982C03">
        <w:rPr>
          <w:rFonts w:asciiTheme="majorBidi" w:hAnsiTheme="majorBidi" w:cstheme="majorBidi"/>
          <w:color w:val="000000"/>
          <w:sz w:val="24"/>
          <w:szCs w:val="24"/>
        </w:rPr>
        <w:br/>
      </w:r>
      <w:r w:rsidRPr="00982C03">
        <w:rPr>
          <w:rFonts w:asciiTheme="majorBidi" w:hAnsiTheme="majorBidi" w:cstheme="majorBidi"/>
          <w:color w:val="000000"/>
          <w:sz w:val="24"/>
          <w:szCs w:val="24"/>
          <w:shd w:val="clear" w:color="auto" w:fill="FFFFFF"/>
        </w:rPr>
        <w:t xml:space="preserve">To do </w:t>
      </w:r>
      <w:proofErr w:type="spellStart"/>
      <w:r w:rsidRPr="00982C03">
        <w:rPr>
          <w:rFonts w:asciiTheme="majorBidi" w:hAnsiTheme="majorBidi" w:cstheme="majorBidi"/>
          <w:color w:val="000000"/>
          <w:sz w:val="24"/>
          <w:szCs w:val="24"/>
          <w:shd w:val="clear" w:color="auto" w:fill="FFFFFF"/>
        </w:rPr>
        <w:t>this</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two</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batches</w:t>
      </w:r>
      <w:proofErr w:type="spellEnd"/>
      <w:r w:rsidRPr="00982C03">
        <w:rPr>
          <w:rFonts w:asciiTheme="majorBidi" w:hAnsiTheme="majorBidi" w:cstheme="majorBidi"/>
          <w:color w:val="000000"/>
          <w:sz w:val="24"/>
          <w:szCs w:val="24"/>
          <w:shd w:val="clear" w:color="auto" w:fill="FFFFFF"/>
        </w:rPr>
        <w:t xml:space="preserve"> of 7000 </w:t>
      </w:r>
      <w:proofErr w:type="spellStart"/>
      <w:r w:rsidRPr="00982C03">
        <w:rPr>
          <w:rFonts w:asciiTheme="majorBidi" w:hAnsiTheme="majorBidi" w:cstheme="majorBidi"/>
          <w:color w:val="000000"/>
          <w:sz w:val="24"/>
          <w:szCs w:val="24"/>
          <w:shd w:val="clear" w:color="auto" w:fill="FFFFFF"/>
        </w:rPr>
        <w:t>chicks</w:t>
      </w:r>
      <w:proofErr w:type="spellEnd"/>
      <w:r w:rsidRPr="00982C03">
        <w:rPr>
          <w:rFonts w:asciiTheme="majorBidi" w:hAnsiTheme="majorBidi" w:cstheme="majorBidi"/>
          <w:color w:val="000000"/>
          <w:sz w:val="24"/>
          <w:szCs w:val="24"/>
          <w:shd w:val="clear" w:color="auto" w:fill="FFFFFF"/>
        </w:rPr>
        <w:t xml:space="preserve"> of Cobb 500 </w:t>
      </w:r>
      <w:proofErr w:type="spellStart"/>
      <w:r w:rsidRPr="00982C03">
        <w:rPr>
          <w:rFonts w:asciiTheme="majorBidi" w:hAnsiTheme="majorBidi" w:cstheme="majorBidi"/>
          <w:color w:val="000000"/>
          <w:sz w:val="24"/>
          <w:szCs w:val="24"/>
          <w:shd w:val="clear" w:color="auto" w:fill="FFFFFF"/>
        </w:rPr>
        <w:t>strain</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were</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raised</w:t>
      </w:r>
      <w:proofErr w:type="spellEnd"/>
      <w:r w:rsidRPr="00982C03">
        <w:rPr>
          <w:rFonts w:asciiTheme="majorBidi" w:hAnsiTheme="majorBidi" w:cstheme="majorBidi"/>
          <w:color w:val="000000"/>
          <w:sz w:val="24"/>
          <w:szCs w:val="24"/>
          <w:shd w:val="clear" w:color="auto" w:fill="FFFFFF"/>
        </w:rPr>
        <w:t xml:space="preserve"> for 42 </w:t>
      </w:r>
      <w:proofErr w:type="spellStart"/>
      <w:r w:rsidRPr="00982C03">
        <w:rPr>
          <w:rFonts w:asciiTheme="majorBidi" w:hAnsiTheme="majorBidi" w:cstheme="majorBidi"/>
          <w:color w:val="000000"/>
          <w:sz w:val="24"/>
          <w:szCs w:val="24"/>
          <w:shd w:val="clear" w:color="auto" w:fill="FFFFFF"/>
        </w:rPr>
        <w:t>days</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under</w:t>
      </w:r>
      <w:proofErr w:type="spellEnd"/>
      <w:r w:rsidRPr="00982C03">
        <w:rPr>
          <w:rFonts w:asciiTheme="majorBidi" w:hAnsiTheme="majorBidi" w:cstheme="majorBidi"/>
          <w:color w:val="000000"/>
          <w:sz w:val="24"/>
          <w:szCs w:val="24"/>
          <w:shd w:val="clear" w:color="auto" w:fill="FFFFFF"/>
        </w:rPr>
        <w:t xml:space="preserve"> the </w:t>
      </w:r>
      <w:proofErr w:type="spellStart"/>
      <w:r w:rsidRPr="00982C03">
        <w:rPr>
          <w:rFonts w:asciiTheme="majorBidi" w:hAnsiTheme="majorBidi" w:cstheme="majorBidi"/>
          <w:color w:val="000000"/>
          <w:sz w:val="24"/>
          <w:szCs w:val="24"/>
          <w:shd w:val="clear" w:color="auto" w:fill="FFFFFF"/>
        </w:rPr>
        <w:t>same</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breeding</w:t>
      </w:r>
      <w:proofErr w:type="spellEnd"/>
      <w:r w:rsidRPr="00982C03">
        <w:rPr>
          <w:rFonts w:asciiTheme="majorBidi" w:hAnsiTheme="majorBidi" w:cstheme="majorBidi"/>
          <w:color w:val="000000"/>
          <w:sz w:val="24"/>
          <w:szCs w:val="24"/>
          <w:shd w:val="clear" w:color="auto" w:fill="FFFFFF"/>
        </w:rPr>
        <w:t xml:space="preserve"> conditions. The first batch (</w:t>
      </w:r>
      <w:proofErr w:type="spellStart"/>
      <w:r w:rsidRPr="00982C03">
        <w:rPr>
          <w:rFonts w:asciiTheme="majorBidi" w:hAnsiTheme="majorBidi" w:cstheme="majorBidi"/>
          <w:color w:val="000000"/>
          <w:sz w:val="24"/>
          <w:szCs w:val="24"/>
          <w:shd w:val="clear" w:color="auto" w:fill="FFFFFF"/>
        </w:rPr>
        <w:t>experimental</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received</w:t>
      </w:r>
      <w:proofErr w:type="spellEnd"/>
      <w:r w:rsidRPr="00982C03">
        <w:rPr>
          <w:rFonts w:asciiTheme="majorBidi" w:hAnsiTheme="majorBidi" w:cstheme="majorBidi"/>
          <w:color w:val="000000"/>
          <w:sz w:val="24"/>
          <w:szCs w:val="24"/>
          <w:shd w:val="clear" w:color="auto" w:fill="FFFFFF"/>
        </w:rPr>
        <w:t xml:space="preserve"> a </w:t>
      </w:r>
      <w:proofErr w:type="spellStart"/>
      <w:r w:rsidRPr="00982C03">
        <w:rPr>
          <w:rFonts w:asciiTheme="majorBidi" w:hAnsiTheme="majorBidi" w:cstheme="majorBidi"/>
          <w:color w:val="000000"/>
          <w:sz w:val="24"/>
          <w:szCs w:val="24"/>
          <w:shd w:val="clear" w:color="auto" w:fill="FFFFFF"/>
        </w:rPr>
        <w:t>food</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supplemented</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with</w:t>
      </w:r>
      <w:proofErr w:type="spellEnd"/>
      <w:r w:rsidRPr="00982C03">
        <w:rPr>
          <w:rFonts w:asciiTheme="majorBidi" w:hAnsiTheme="majorBidi" w:cstheme="majorBidi"/>
          <w:color w:val="000000"/>
          <w:sz w:val="24"/>
          <w:szCs w:val="24"/>
          <w:shd w:val="clear" w:color="auto" w:fill="FFFFFF"/>
        </w:rPr>
        <w:t xml:space="preserve"> a </w:t>
      </w:r>
      <w:proofErr w:type="spellStart"/>
      <w:r w:rsidRPr="00982C03">
        <w:rPr>
          <w:rFonts w:asciiTheme="majorBidi" w:hAnsiTheme="majorBidi" w:cstheme="majorBidi"/>
          <w:color w:val="000000"/>
          <w:sz w:val="24"/>
          <w:szCs w:val="24"/>
          <w:shd w:val="clear" w:color="auto" w:fill="FFFFFF"/>
        </w:rPr>
        <w:t>prebiotic</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at</w:t>
      </w:r>
      <w:proofErr w:type="spellEnd"/>
      <w:r w:rsidRPr="00982C03">
        <w:rPr>
          <w:rFonts w:asciiTheme="majorBidi" w:hAnsiTheme="majorBidi" w:cstheme="majorBidi"/>
          <w:color w:val="000000"/>
          <w:sz w:val="24"/>
          <w:szCs w:val="24"/>
          <w:shd w:val="clear" w:color="auto" w:fill="FFFFFF"/>
        </w:rPr>
        <w:t xml:space="preserve"> the rate of 1 kg / ton of </w:t>
      </w:r>
      <w:proofErr w:type="spellStart"/>
      <w:r w:rsidRPr="00982C03">
        <w:rPr>
          <w:rFonts w:asciiTheme="majorBidi" w:hAnsiTheme="majorBidi" w:cstheme="majorBidi"/>
          <w:color w:val="000000"/>
          <w:sz w:val="24"/>
          <w:szCs w:val="24"/>
          <w:shd w:val="clear" w:color="auto" w:fill="FFFFFF"/>
        </w:rPr>
        <w:t>food</w:t>
      </w:r>
      <w:proofErr w:type="spellEnd"/>
      <w:r w:rsidRPr="00982C03">
        <w:rPr>
          <w:rFonts w:asciiTheme="majorBidi" w:hAnsiTheme="majorBidi" w:cstheme="majorBidi"/>
          <w:color w:val="000000"/>
          <w:sz w:val="24"/>
          <w:szCs w:val="24"/>
          <w:shd w:val="clear" w:color="auto" w:fill="FFFFFF"/>
        </w:rPr>
        <w:t xml:space="preserve">, the 2nd batch (control) </w:t>
      </w:r>
      <w:proofErr w:type="spellStart"/>
      <w:r w:rsidRPr="00982C03">
        <w:rPr>
          <w:rFonts w:asciiTheme="majorBidi" w:hAnsiTheme="majorBidi" w:cstheme="majorBidi"/>
          <w:color w:val="000000"/>
          <w:sz w:val="24"/>
          <w:szCs w:val="24"/>
          <w:shd w:val="clear" w:color="auto" w:fill="FFFFFF"/>
        </w:rPr>
        <w:t>received</w:t>
      </w:r>
      <w:proofErr w:type="spellEnd"/>
      <w:r w:rsidRPr="00982C03">
        <w:rPr>
          <w:rFonts w:asciiTheme="majorBidi" w:hAnsiTheme="majorBidi" w:cstheme="majorBidi"/>
          <w:color w:val="000000"/>
          <w:sz w:val="24"/>
          <w:szCs w:val="24"/>
          <w:shd w:val="clear" w:color="auto" w:fill="FFFFFF"/>
        </w:rPr>
        <w:t xml:space="preserve"> the </w:t>
      </w:r>
      <w:proofErr w:type="spellStart"/>
      <w:r w:rsidRPr="00982C03">
        <w:rPr>
          <w:rFonts w:asciiTheme="majorBidi" w:hAnsiTheme="majorBidi" w:cstheme="majorBidi"/>
          <w:color w:val="000000"/>
          <w:sz w:val="24"/>
          <w:szCs w:val="24"/>
          <w:shd w:val="clear" w:color="auto" w:fill="FFFFFF"/>
        </w:rPr>
        <w:t>same</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food</w:t>
      </w:r>
      <w:proofErr w:type="spellEnd"/>
      <w:r w:rsidRPr="00982C03">
        <w:rPr>
          <w:rFonts w:asciiTheme="majorBidi" w:hAnsiTheme="majorBidi" w:cstheme="majorBidi"/>
          <w:color w:val="000000"/>
          <w:sz w:val="24"/>
          <w:szCs w:val="24"/>
          <w:shd w:val="clear" w:color="auto" w:fill="FFFFFF"/>
        </w:rPr>
        <w:t xml:space="preserve"> but </w:t>
      </w:r>
      <w:proofErr w:type="spellStart"/>
      <w:r w:rsidRPr="00982C03">
        <w:rPr>
          <w:rFonts w:asciiTheme="majorBidi" w:hAnsiTheme="majorBidi" w:cstheme="majorBidi"/>
          <w:color w:val="000000"/>
          <w:sz w:val="24"/>
          <w:szCs w:val="24"/>
          <w:shd w:val="clear" w:color="auto" w:fill="FFFFFF"/>
        </w:rPr>
        <w:t>without</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prebiotic</w:t>
      </w:r>
      <w:proofErr w:type="spellEnd"/>
      <w:r w:rsidRPr="00982C03">
        <w:rPr>
          <w:rFonts w:asciiTheme="majorBidi" w:hAnsiTheme="majorBidi" w:cstheme="majorBidi"/>
          <w:color w:val="000000"/>
          <w:sz w:val="24"/>
          <w:szCs w:val="24"/>
          <w:shd w:val="clear" w:color="auto" w:fill="FFFFFF"/>
        </w:rPr>
        <w:t>.</w:t>
      </w:r>
      <w:r w:rsidRPr="00982C03">
        <w:rPr>
          <w:rFonts w:asciiTheme="majorBidi" w:hAnsiTheme="majorBidi" w:cstheme="majorBidi"/>
          <w:color w:val="000000"/>
          <w:sz w:val="24"/>
          <w:szCs w:val="24"/>
        </w:rPr>
        <w:br/>
      </w:r>
      <w:r w:rsidRPr="00982C03">
        <w:rPr>
          <w:rFonts w:asciiTheme="majorBidi" w:hAnsiTheme="majorBidi" w:cstheme="majorBidi"/>
          <w:color w:val="000000"/>
          <w:sz w:val="24"/>
          <w:szCs w:val="24"/>
          <w:shd w:val="clear" w:color="auto" w:fill="FFFFFF"/>
        </w:rPr>
        <w:t xml:space="preserve">The </w:t>
      </w:r>
      <w:proofErr w:type="spellStart"/>
      <w:r w:rsidRPr="00982C03">
        <w:rPr>
          <w:rFonts w:asciiTheme="majorBidi" w:hAnsiTheme="majorBidi" w:cstheme="majorBidi"/>
          <w:color w:val="000000"/>
          <w:sz w:val="24"/>
          <w:szCs w:val="24"/>
          <w:shd w:val="clear" w:color="auto" w:fill="FFFFFF"/>
        </w:rPr>
        <w:t>results</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relating</w:t>
      </w:r>
      <w:proofErr w:type="spellEnd"/>
      <w:r w:rsidRPr="00982C03">
        <w:rPr>
          <w:rFonts w:asciiTheme="majorBidi" w:hAnsiTheme="majorBidi" w:cstheme="majorBidi"/>
          <w:color w:val="000000"/>
          <w:sz w:val="24"/>
          <w:szCs w:val="24"/>
          <w:shd w:val="clear" w:color="auto" w:fill="FFFFFF"/>
        </w:rPr>
        <w:t xml:space="preserve"> to </w:t>
      </w:r>
      <w:proofErr w:type="spellStart"/>
      <w:r w:rsidRPr="00982C03">
        <w:rPr>
          <w:rFonts w:asciiTheme="majorBidi" w:hAnsiTheme="majorBidi" w:cstheme="majorBidi"/>
          <w:color w:val="000000"/>
          <w:sz w:val="24"/>
          <w:szCs w:val="24"/>
          <w:shd w:val="clear" w:color="auto" w:fill="FFFFFF"/>
        </w:rPr>
        <w:t>zootechnical</w:t>
      </w:r>
      <w:proofErr w:type="spellEnd"/>
      <w:r w:rsidRPr="00982C03">
        <w:rPr>
          <w:rFonts w:asciiTheme="majorBidi" w:hAnsiTheme="majorBidi" w:cstheme="majorBidi"/>
          <w:color w:val="000000"/>
          <w:sz w:val="24"/>
          <w:szCs w:val="24"/>
          <w:shd w:val="clear" w:color="auto" w:fill="FFFFFF"/>
        </w:rPr>
        <w:t xml:space="preserve"> performances </w:t>
      </w:r>
      <w:proofErr w:type="spellStart"/>
      <w:r w:rsidRPr="00982C03">
        <w:rPr>
          <w:rFonts w:asciiTheme="majorBidi" w:hAnsiTheme="majorBidi" w:cstheme="majorBidi"/>
          <w:color w:val="000000"/>
          <w:sz w:val="24"/>
          <w:szCs w:val="24"/>
          <w:shd w:val="clear" w:color="auto" w:fill="FFFFFF"/>
        </w:rPr>
        <w:t>measured</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at</w:t>
      </w:r>
      <w:proofErr w:type="spellEnd"/>
      <w:r w:rsidRPr="00982C03">
        <w:rPr>
          <w:rFonts w:asciiTheme="majorBidi" w:hAnsiTheme="majorBidi" w:cstheme="majorBidi"/>
          <w:color w:val="000000"/>
          <w:sz w:val="24"/>
          <w:szCs w:val="24"/>
          <w:shd w:val="clear" w:color="auto" w:fill="FFFFFF"/>
        </w:rPr>
        <w:t xml:space="preserve"> the end of </w:t>
      </w:r>
      <w:proofErr w:type="spellStart"/>
      <w:r w:rsidRPr="00982C03">
        <w:rPr>
          <w:rFonts w:asciiTheme="majorBidi" w:hAnsiTheme="majorBidi" w:cstheme="majorBidi"/>
          <w:color w:val="000000"/>
          <w:sz w:val="24"/>
          <w:szCs w:val="24"/>
          <w:shd w:val="clear" w:color="auto" w:fill="FFFFFF"/>
        </w:rPr>
        <w:t>each</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rearing</w:t>
      </w:r>
      <w:proofErr w:type="spellEnd"/>
      <w:r w:rsidRPr="00982C03">
        <w:rPr>
          <w:rFonts w:asciiTheme="majorBidi" w:hAnsiTheme="majorBidi" w:cstheme="majorBidi"/>
          <w:color w:val="000000"/>
          <w:sz w:val="24"/>
          <w:szCs w:val="24"/>
          <w:shd w:val="clear" w:color="auto" w:fill="FFFFFF"/>
        </w:rPr>
        <w:t xml:space="preserve"> phase </w:t>
      </w:r>
      <w:proofErr w:type="spellStart"/>
      <w:r w:rsidRPr="00982C03">
        <w:rPr>
          <w:rFonts w:asciiTheme="majorBidi" w:hAnsiTheme="majorBidi" w:cstheme="majorBidi"/>
          <w:color w:val="000000"/>
          <w:sz w:val="24"/>
          <w:szCs w:val="24"/>
          <w:shd w:val="clear" w:color="auto" w:fill="FFFFFF"/>
        </w:rPr>
        <w:t>showed</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that</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prebiotic</w:t>
      </w:r>
      <w:proofErr w:type="spellEnd"/>
      <w:r w:rsidRPr="00982C03">
        <w:rPr>
          <w:rFonts w:asciiTheme="majorBidi" w:hAnsiTheme="majorBidi" w:cstheme="majorBidi"/>
          <w:color w:val="000000"/>
          <w:sz w:val="24"/>
          <w:szCs w:val="24"/>
          <w:shd w:val="clear" w:color="auto" w:fill="FFFFFF"/>
        </w:rPr>
        <w:t xml:space="preserve"> addition </w:t>
      </w:r>
      <w:proofErr w:type="spellStart"/>
      <w:r w:rsidRPr="00982C03">
        <w:rPr>
          <w:rFonts w:asciiTheme="majorBidi" w:hAnsiTheme="majorBidi" w:cstheme="majorBidi"/>
          <w:color w:val="000000"/>
          <w:sz w:val="24"/>
          <w:szCs w:val="24"/>
          <w:shd w:val="clear" w:color="auto" w:fill="FFFFFF"/>
        </w:rPr>
        <w:t>improved</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weight</w:t>
      </w:r>
      <w:proofErr w:type="spellEnd"/>
      <w:r w:rsidRPr="00982C03">
        <w:rPr>
          <w:rFonts w:asciiTheme="majorBidi" w:hAnsiTheme="majorBidi" w:cstheme="majorBidi"/>
          <w:color w:val="000000"/>
          <w:sz w:val="24"/>
          <w:szCs w:val="24"/>
          <w:shd w:val="clear" w:color="auto" w:fill="FFFFFF"/>
        </w:rPr>
        <w:t xml:space="preserve"> gain (779 g, 1720 g, and 2010 g) the </w:t>
      </w:r>
      <w:proofErr w:type="spellStart"/>
      <w:r w:rsidRPr="00982C03">
        <w:rPr>
          <w:rFonts w:asciiTheme="majorBidi" w:hAnsiTheme="majorBidi" w:cstheme="majorBidi"/>
          <w:color w:val="000000"/>
          <w:sz w:val="24"/>
          <w:szCs w:val="24"/>
          <w:shd w:val="clear" w:color="auto" w:fill="FFFFFF"/>
        </w:rPr>
        <w:t>consumption</w:t>
      </w:r>
      <w:proofErr w:type="spellEnd"/>
      <w:r w:rsidRPr="00982C03">
        <w:rPr>
          <w:rFonts w:asciiTheme="majorBidi" w:hAnsiTheme="majorBidi" w:cstheme="majorBidi"/>
          <w:color w:val="000000"/>
          <w:sz w:val="24"/>
          <w:szCs w:val="24"/>
          <w:shd w:val="clear" w:color="auto" w:fill="FFFFFF"/>
        </w:rPr>
        <w:t xml:space="preserve"> index (1.23, 1.72 and 1.87) and the </w:t>
      </w:r>
      <w:proofErr w:type="spellStart"/>
      <w:r w:rsidRPr="00982C03">
        <w:rPr>
          <w:rFonts w:asciiTheme="majorBidi" w:hAnsiTheme="majorBidi" w:cstheme="majorBidi"/>
          <w:color w:val="000000"/>
          <w:sz w:val="24"/>
          <w:szCs w:val="24"/>
          <w:shd w:val="clear" w:color="auto" w:fill="FFFFFF"/>
        </w:rPr>
        <w:t>mortality</w:t>
      </w:r>
      <w:proofErr w:type="spellEnd"/>
      <w:r w:rsidRPr="00982C03">
        <w:rPr>
          <w:rFonts w:asciiTheme="majorBidi" w:hAnsiTheme="majorBidi" w:cstheme="majorBidi"/>
          <w:color w:val="000000"/>
          <w:sz w:val="24"/>
          <w:szCs w:val="24"/>
          <w:shd w:val="clear" w:color="auto" w:fill="FFFFFF"/>
        </w:rPr>
        <w:t xml:space="preserve"> rate (1.4%) </w:t>
      </w:r>
      <w:proofErr w:type="spellStart"/>
      <w:r w:rsidRPr="00982C03">
        <w:rPr>
          <w:rFonts w:asciiTheme="majorBidi" w:hAnsiTheme="majorBidi" w:cstheme="majorBidi"/>
          <w:color w:val="000000"/>
          <w:sz w:val="24"/>
          <w:szCs w:val="24"/>
          <w:shd w:val="clear" w:color="auto" w:fill="FFFFFF"/>
        </w:rPr>
        <w:t>at</w:t>
      </w:r>
      <w:proofErr w:type="spellEnd"/>
      <w:r w:rsidRPr="00982C03">
        <w:rPr>
          <w:rFonts w:asciiTheme="majorBidi" w:hAnsiTheme="majorBidi" w:cstheme="majorBidi"/>
          <w:color w:val="000000"/>
          <w:sz w:val="24"/>
          <w:szCs w:val="24"/>
          <w:shd w:val="clear" w:color="auto" w:fill="FFFFFF"/>
        </w:rPr>
        <w:t xml:space="preserve"> the end of </w:t>
      </w:r>
      <w:proofErr w:type="spellStart"/>
      <w:r w:rsidRPr="00982C03">
        <w:rPr>
          <w:rFonts w:asciiTheme="majorBidi" w:hAnsiTheme="majorBidi" w:cstheme="majorBidi"/>
          <w:color w:val="000000"/>
          <w:sz w:val="24"/>
          <w:szCs w:val="24"/>
          <w:shd w:val="clear" w:color="auto" w:fill="FFFFFF"/>
        </w:rPr>
        <w:t>breeding</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Measurement</w:t>
      </w:r>
      <w:proofErr w:type="spellEnd"/>
      <w:r w:rsidRPr="00982C03">
        <w:rPr>
          <w:rFonts w:asciiTheme="majorBidi" w:hAnsiTheme="majorBidi" w:cstheme="majorBidi"/>
          <w:color w:val="000000"/>
          <w:sz w:val="24"/>
          <w:szCs w:val="24"/>
          <w:shd w:val="clear" w:color="auto" w:fill="FFFFFF"/>
        </w:rPr>
        <w:t xml:space="preserve"> of intestines (256.6 cm, 262.8 cm, and 308.6 cm) and intestinal </w:t>
      </w:r>
      <w:proofErr w:type="spellStart"/>
      <w:r w:rsidRPr="00982C03">
        <w:rPr>
          <w:rFonts w:asciiTheme="majorBidi" w:hAnsiTheme="majorBidi" w:cstheme="majorBidi"/>
          <w:color w:val="000000"/>
          <w:sz w:val="24"/>
          <w:szCs w:val="24"/>
          <w:shd w:val="clear" w:color="auto" w:fill="FFFFFF"/>
        </w:rPr>
        <w:t>villous</w:t>
      </w:r>
      <w:proofErr w:type="spellEnd"/>
      <w:r w:rsidRPr="00982C03">
        <w:rPr>
          <w:rFonts w:asciiTheme="majorBidi" w:hAnsiTheme="majorBidi" w:cstheme="majorBidi"/>
          <w:color w:val="000000"/>
          <w:sz w:val="24"/>
          <w:szCs w:val="24"/>
          <w:shd w:val="clear" w:color="auto" w:fill="FFFFFF"/>
        </w:rPr>
        <w:t xml:space="preserve"> volumes </w:t>
      </w:r>
      <w:proofErr w:type="spellStart"/>
      <w:r w:rsidRPr="00982C03">
        <w:rPr>
          <w:rFonts w:asciiTheme="majorBidi" w:hAnsiTheme="majorBidi" w:cstheme="majorBidi"/>
          <w:color w:val="000000"/>
          <w:sz w:val="24"/>
          <w:szCs w:val="24"/>
          <w:shd w:val="clear" w:color="auto" w:fill="FFFFFF"/>
        </w:rPr>
        <w:t>revealed</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larger</w:t>
      </w:r>
      <w:proofErr w:type="spellEnd"/>
      <w:r w:rsidRPr="00982C03">
        <w:rPr>
          <w:rFonts w:asciiTheme="majorBidi" w:hAnsiTheme="majorBidi" w:cstheme="majorBidi"/>
          <w:color w:val="000000"/>
          <w:sz w:val="24"/>
          <w:szCs w:val="24"/>
          <w:shd w:val="clear" w:color="auto" w:fill="FFFFFF"/>
        </w:rPr>
        <w:t xml:space="preserve"> intestinal surfaces </w:t>
      </w:r>
      <w:proofErr w:type="spellStart"/>
      <w:r w:rsidRPr="00982C03">
        <w:rPr>
          <w:rFonts w:asciiTheme="majorBidi" w:hAnsiTheme="majorBidi" w:cstheme="majorBidi"/>
          <w:color w:val="000000"/>
          <w:sz w:val="24"/>
          <w:szCs w:val="24"/>
          <w:shd w:val="clear" w:color="auto" w:fill="FFFFFF"/>
        </w:rPr>
        <w:t>suggesting</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better</w:t>
      </w:r>
      <w:proofErr w:type="spellEnd"/>
      <w:r w:rsidRPr="00982C03">
        <w:rPr>
          <w:rFonts w:asciiTheme="majorBidi" w:hAnsiTheme="majorBidi" w:cstheme="majorBidi"/>
          <w:color w:val="000000"/>
          <w:sz w:val="24"/>
          <w:szCs w:val="24"/>
          <w:shd w:val="clear" w:color="auto" w:fill="FFFFFF"/>
        </w:rPr>
        <w:t xml:space="preserve"> intestinal </w:t>
      </w:r>
      <w:proofErr w:type="spellStart"/>
      <w:r w:rsidRPr="00982C03">
        <w:rPr>
          <w:rFonts w:asciiTheme="majorBidi" w:hAnsiTheme="majorBidi" w:cstheme="majorBidi"/>
          <w:color w:val="000000"/>
          <w:sz w:val="24"/>
          <w:szCs w:val="24"/>
          <w:shd w:val="clear" w:color="auto" w:fill="FFFFFF"/>
        </w:rPr>
        <w:t>uptake</w:t>
      </w:r>
      <w:proofErr w:type="spellEnd"/>
      <w:r w:rsidRPr="00982C03">
        <w:rPr>
          <w:rFonts w:asciiTheme="majorBidi" w:hAnsiTheme="majorBidi" w:cstheme="majorBidi"/>
          <w:color w:val="000000"/>
          <w:sz w:val="24"/>
          <w:szCs w:val="24"/>
          <w:shd w:val="clear" w:color="auto" w:fill="FFFFFF"/>
        </w:rPr>
        <w:t xml:space="preserve"> of </w:t>
      </w:r>
      <w:proofErr w:type="spellStart"/>
      <w:r w:rsidRPr="00982C03">
        <w:rPr>
          <w:rFonts w:asciiTheme="majorBidi" w:hAnsiTheme="majorBidi" w:cstheme="majorBidi"/>
          <w:color w:val="000000"/>
          <w:sz w:val="24"/>
          <w:szCs w:val="24"/>
          <w:shd w:val="clear" w:color="auto" w:fill="FFFFFF"/>
        </w:rPr>
        <w:t>nutrients</w:t>
      </w:r>
      <w:proofErr w:type="spellEnd"/>
      <w:r w:rsidRPr="00982C03">
        <w:rPr>
          <w:rFonts w:asciiTheme="majorBidi" w:hAnsiTheme="majorBidi" w:cstheme="majorBidi"/>
          <w:color w:val="000000"/>
          <w:sz w:val="24"/>
          <w:szCs w:val="24"/>
          <w:shd w:val="clear" w:color="auto" w:fill="FFFFFF"/>
        </w:rPr>
        <w:t xml:space="preserve"> for the </w:t>
      </w:r>
      <w:proofErr w:type="spellStart"/>
      <w:r w:rsidRPr="00982C03">
        <w:rPr>
          <w:rFonts w:asciiTheme="majorBidi" w:hAnsiTheme="majorBidi" w:cstheme="majorBidi"/>
          <w:color w:val="000000"/>
          <w:sz w:val="24"/>
          <w:szCs w:val="24"/>
          <w:shd w:val="clear" w:color="auto" w:fill="FFFFFF"/>
        </w:rPr>
        <w:t>experimental</w:t>
      </w:r>
      <w:proofErr w:type="spellEnd"/>
      <w:r w:rsidRPr="00982C03">
        <w:rPr>
          <w:rFonts w:asciiTheme="majorBidi" w:hAnsiTheme="majorBidi" w:cstheme="majorBidi"/>
          <w:color w:val="000000"/>
          <w:sz w:val="24"/>
          <w:szCs w:val="24"/>
          <w:shd w:val="clear" w:color="auto" w:fill="FFFFFF"/>
        </w:rPr>
        <w:t xml:space="preserve"> batch. The </w:t>
      </w:r>
      <w:proofErr w:type="spellStart"/>
      <w:r w:rsidRPr="00982C03">
        <w:rPr>
          <w:rFonts w:asciiTheme="majorBidi" w:hAnsiTheme="majorBidi" w:cstheme="majorBidi"/>
          <w:color w:val="000000"/>
          <w:sz w:val="24"/>
          <w:szCs w:val="24"/>
          <w:shd w:val="clear" w:color="auto" w:fill="FFFFFF"/>
        </w:rPr>
        <w:t>animals</w:t>
      </w:r>
      <w:proofErr w:type="spellEnd"/>
      <w:r w:rsidRPr="00982C03">
        <w:rPr>
          <w:rFonts w:asciiTheme="majorBidi" w:hAnsiTheme="majorBidi" w:cstheme="majorBidi"/>
          <w:color w:val="000000"/>
          <w:sz w:val="24"/>
          <w:szCs w:val="24"/>
          <w:shd w:val="clear" w:color="auto" w:fill="FFFFFF"/>
        </w:rPr>
        <w:t xml:space="preserve"> in </w:t>
      </w:r>
      <w:proofErr w:type="spellStart"/>
      <w:r w:rsidRPr="00982C03">
        <w:rPr>
          <w:rFonts w:asciiTheme="majorBidi" w:hAnsiTheme="majorBidi" w:cstheme="majorBidi"/>
          <w:color w:val="000000"/>
          <w:sz w:val="24"/>
          <w:szCs w:val="24"/>
          <w:shd w:val="clear" w:color="auto" w:fill="FFFFFF"/>
        </w:rPr>
        <w:t>this</w:t>
      </w:r>
      <w:proofErr w:type="spellEnd"/>
      <w:r w:rsidRPr="00982C03">
        <w:rPr>
          <w:rFonts w:asciiTheme="majorBidi" w:hAnsiTheme="majorBidi" w:cstheme="majorBidi"/>
          <w:color w:val="000000"/>
          <w:sz w:val="24"/>
          <w:szCs w:val="24"/>
          <w:shd w:val="clear" w:color="auto" w:fill="FFFFFF"/>
        </w:rPr>
        <w:t xml:space="preserve"> last batch </w:t>
      </w:r>
      <w:proofErr w:type="spellStart"/>
      <w:r w:rsidRPr="00982C03">
        <w:rPr>
          <w:rFonts w:asciiTheme="majorBidi" w:hAnsiTheme="majorBidi" w:cstheme="majorBidi"/>
          <w:color w:val="000000"/>
          <w:sz w:val="24"/>
          <w:szCs w:val="24"/>
          <w:shd w:val="clear" w:color="auto" w:fill="FFFFFF"/>
        </w:rPr>
        <w:t>also</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showed</w:t>
      </w:r>
      <w:proofErr w:type="spellEnd"/>
      <w:r w:rsidRPr="00982C03">
        <w:rPr>
          <w:rFonts w:asciiTheme="majorBidi" w:hAnsiTheme="majorBidi" w:cstheme="majorBidi"/>
          <w:color w:val="000000"/>
          <w:sz w:val="24"/>
          <w:szCs w:val="24"/>
          <w:shd w:val="clear" w:color="auto" w:fill="FFFFFF"/>
        </w:rPr>
        <w:t xml:space="preserve"> a </w:t>
      </w:r>
      <w:proofErr w:type="spellStart"/>
      <w:r w:rsidRPr="00982C03">
        <w:rPr>
          <w:rFonts w:asciiTheme="majorBidi" w:hAnsiTheme="majorBidi" w:cstheme="majorBidi"/>
          <w:color w:val="000000"/>
          <w:sz w:val="24"/>
          <w:szCs w:val="24"/>
          <w:shd w:val="clear" w:color="auto" w:fill="FFFFFF"/>
        </w:rPr>
        <w:t>better</w:t>
      </w:r>
      <w:proofErr w:type="spellEnd"/>
      <w:r w:rsidRPr="00982C03">
        <w:rPr>
          <w:rFonts w:asciiTheme="majorBidi" w:hAnsiTheme="majorBidi" w:cstheme="majorBidi"/>
          <w:color w:val="000000"/>
          <w:sz w:val="24"/>
          <w:szCs w:val="24"/>
          <w:shd w:val="clear" w:color="auto" w:fill="FFFFFF"/>
        </w:rPr>
        <w:t xml:space="preserve"> immune </w:t>
      </w:r>
      <w:proofErr w:type="spellStart"/>
      <w:r w:rsidRPr="00982C03">
        <w:rPr>
          <w:rFonts w:asciiTheme="majorBidi" w:hAnsiTheme="majorBidi" w:cstheme="majorBidi"/>
          <w:color w:val="000000"/>
          <w:sz w:val="24"/>
          <w:szCs w:val="24"/>
          <w:shd w:val="clear" w:color="auto" w:fill="FFFFFF"/>
        </w:rPr>
        <w:t>response</w:t>
      </w:r>
      <w:proofErr w:type="spellEnd"/>
      <w:r w:rsidRPr="00982C03">
        <w:rPr>
          <w:rFonts w:asciiTheme="majorBidi" w:hAnsiTheme="majorBidi" w:cstheme="majorBidi"/>
          <w:color w:val="000000"/>
          <w:sz w:val="24"/>
          <w:szCs w:val="24"/>
          <w:shd w:val="clear" w:color="auto" w:fill="FFFFFF"/>
        </w:rPr>
        <w:t xml:space="preserve"> to Newcastle </w:t>
      </w:r>
      <w:proofErr w:type="spellStart"/>
      <w:r w:rsidRPr="00982C03">
        <w:rPr>
          <w:rFonts w:asciiTheme="majorBidi" w:hAnsiTheme="majorBidi" w:cstheme="majorBidi"/>
          <w:color w:val="000000"/>
          <w:sz w:val="24"/>
          <w:szCs w:val="24"/>
          <w:shd w:val="clear" w:color="auto" w:fill="FFFFFF"/>
        </w:rPr>
        <w:t>disease</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Finally</w:t>
      </w:r>
      <w:proofErr w:type="spellEnd"/>
      <w:r w:rsidRPr="00982C03">
        <w:rPr>
          <w:rFonts w:asciiTheme="majorBidi" w:hAnsiTheme="majorBidi" w:cstheme="majorBidi"/>
          <w:color w:val="000000"/>
          <w:sz w:val="24"/>
          <w:szCs w:val="24"/>
          <w:shd w:val="clear" w:color="auto" w:fill="FFFFFF"/>
        </w:rPr>
        <w:t xml:space="preserve">, the </w:t>
      </w:r>
      <w:proofErr w:type="spellStart"/>
      <w:r w:rsidRPr="00982C03">
        <w:rPr>
          <w:rFonts w:asciiTheme="majorBidi" w:hAnsiTheme="majorBidi" w:cstheme="majorBidi"/>
          <w:color w:val="000000"/>
          <w:sz w:val="24"/>
          <w:szCs w:val="24"/>
          <w:shd w:val="clear" w:color="auto" w:fill="FFFFFF"/>
        </w:rPr>
        <w:t>cost</w:t>
      </w:r>
      <w:proofErr w:type="spellEnd"/>
      <w:r w:rsidRPr="00982C03">
        <w:rPr>
          <w:rFonts w:asciiTheme="majorBidi" w:hAnsiTheme="majorBidi" w:cstheme="majorBidi"/>
          <w:color w:val="000000"/>
          <w:sz w:val="24"/>
          <w:szCs w:val="24"/>
          <w:shd w:val="clear" w:color="auto" w:fill="FFFFFF"/>
        </w:rPr>
        <w:t xml:space="preserve"> of </w:t>
      </w:r>
      <w:proofErr w:type="spellStart"/>
      <w:r w:rsidRPr="00982C03">
        <w:rPr>
          <w:rFonts w:asciiTheme="majorBidi" w:hAnsiTheme="majorBidi" w:cstheme="majorBidi"/>
          <w:color w:val="000000"/>
          <w:sz w:val="24"/>
          <w:szCs w:val="24"/>
          <w:shd w:val="clear" w:color="auto" w:fill="FFFFFF"/>
        </w:rPr>
        <w:t>its</w:t>
      </w:r>
      <w:proofErr w:type="spellEnd"/>
      <w:r w:rsidRPr="00982C03">
        <w:rPr>
          <w:rFonts w:asciiTheme="majorBidi" w:hAnsiTheme="majorBidi" w:cstheme="majorBidi"/>
          <w:color w:val="000000"/>
          <w:sz w:val="24"/>
          <w:szCs w:val="24"/>
          <w:shd w:val="clear" w:color="auto" w:fill="FFFFFF"/>
        </w:rPr>
        <w:t xml:space="preserve"> use </w:t>
      </w:r>
      <w:proofErr w:type="spellStart"/>
      <w:r w:rsidRPr="00982C03">
        <w:rPr>
          <w:rFonts w:asciiTheme="majorBidi" w:hAnsiTheme="majorBidi" w:cstheme="majorBidi"/>
          <w:color w:val="000000"/>
          <w:sz w:val="24"/>
          <w:szCs w:val="24"/>
          <w:shd w:val="clear" w:color="auto" w:fill="FFFFFF"/>
        </w:rPr>
        <w:t>is</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ten</w:t>
      </w:r>
      <w:proofErr w:type="spellEnd"/>
      <w:r w:rsidRPr="00982C03">
        <w:rPr>
          <w:rFonts w:asciiTheme="majorBidi" w:hAnsiTheme="majorBidi" w:cstheme="majorBidi"/>
          <w:color w:val="000000"/>
          <w:sz w:val="24"/>
          <w:szCs w:val="24"/>
          <w:shd w:val="clear" w:color="auto" w:fill="FFFFFF"/>
        </w:rPr>
        <w:t xml:space="preserve"> times </w:t>
      </w:r>
      <w:proofErr w:type="spellStart"/>
      <w:r w:rsidRPr="00982C03">
        <w:rPr>
          <w:rFonts w:asciiTheme="majorBidi" w:hAnsiTheme="majorBidi" w:cstheme="majorBidi"/>
          <w:color w:val="000000"/>
          <w:sz w:val="24"/>
          <w:szCs w:val="24"/>
          <w:shd w:val="clear" w:color="auto" w:fill="FFFFFF"/>
        </w:rPr>
        <w:t>cheaper</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than</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that</w:t>
      </w:r>
      <w:proofErr w:type="spellEnd"/>
      <w:r w:rsidRPr="00982C03">
        <w:rPr>
          <w:rFonts w:asciiTheme="majorBidi" w:hAnsiTheme="majorBidi" w:cstheme="majorBidi"/>
          <w:color w:val="000000"/>
          <w:sz w:val="24"/>
          <w:szCs w:val="24"/>
          <w:shd w:val="clear" w:color="auto" w:fill="FFFFFF"/>
        </w:rPr>
        <w:t xml:space="preserve"> of the lot </w:t>
      </w:r>
      <w:proofErr w:type="spellStart"/>
      <w:r w:rsidRPr="00982C03">
        <w:rPr>
          <w:rFonts w:asciiTheme="majorBidi" w:hAnsiTheme="majorBidi" w:cstheme="majorBidi"/>
          <w:color w:val="000000"/>
          <w:sz w:val="24"/>
          <w:szCs w:val="24"/>
          <w:shd w:val="clear" w:color="auto" w:fill="FFFFFF"/>
        </w:rPr>
        <w:t>treated</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with</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antibiotics</w:t>
      </w:r>
      <w:proofErr w:type="spellEnd"/>
      <w:r w:rsidRPr="00982C03">
        <w:rPr>
          <w:rFonts w:asciiTheme="majorBidi" w:hAnsiTheme="majorBidi" w:cstheme="majorBidi"/>
          <w:color w:val="000000"/>
          <w:sz w:val="24"/>
          <w:szCs w:val="24"/>
          <w:shd w:val="clear" w:color="auto" w:fill="FFFFFF"/>
        </w:rPr>
        <w:t>.</w:t>
      </w:r>
      <w:r w:rsidRPr="00982C03">
        <w:rPr>
          <w:rFonts w:asciiTheme="majorBidi" w:hAnsiTheme="majorBidi" w:cstheme="majorBidi"/>
          <w:color w:val="000000"/>
          <w:sz w:val="24"/>
          <w:szCs w:val="24"/>
        </w:rPr>
        <w:br/>
      </w:r>
      <w:proofErr w:type="spellStart"/>
      <w:r w:rsidRPr="00982C03">
        <w:rPr>
          <w:rFonts w:asciiTheme="majorBidi" w:hAnsiTheme="majorBidi" w:cstheme="majorBidi"/>
          <w:color w:val="000000"/>
          <w:sz w:val="24"/>
          <w:szCs w:val="24"/>
          <w:shd w:val="clear" w:color="auto" w:fill="FFFFFF"/>
        </w:rPr>
        <w:t>Such</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results</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suggest</w:t>
      </w:r>
      <w:proofErr w:type="spellEnd"/>
      <w:r w:rsidRPr="00982C03">
        <w:rPr>
          <w:rFonts w:asciiTheme="majorBidi" w:hAnsiTheme="majorBidi" w:cstheme="majorBidi"/>
          <w:color w:val="000000"/>
          <w:sz w:val="24"/>
          <w:szCs w:val="24"/>
          <w:shd w:val="clear" w:color="auto" w:fill="FFFFFF"/>
        </w:rPr>
        <w:t xml:space="preserve"> </w:t>
      </w:r>
      <w:proofErr w:type="gramStart"/>
      <w:r w:rsidRPr="00982C03">
        <w:rPr>
          <w:rFonts w:asciiTheme="majorBidi" w:hAnsiTheme="majorBidi" w:cstheme="majorBidi"/>
          <w:color w:val="000000"/>
          <w:sz w:val="24"/>
          <w:szCs w:val="24"/>
          <w:shd w:val="clear" w:color="auto" w:fill="FFFFFF"/>
        </w:rPr>
        <w:t>a</w:t>
      </w:r>
      <w:proofErr w:type="gramEnd"/>
      <w:r w:rsidRPr="00982C03">
        <w:rPr>
          <w:rFonts w:asciiTheme="majorBidi" w:hAnsiTheme="majorBidi" w:cstheme="majorBidi"/>
          <w:color w:val="000000"/>
          <w:sz w:val="24"/>
          <w:szCs w:val="24"/>
          <w:shd w:val="clear" w:color="auto" w:fill="FFFFFF"/>
        </w:rPr>
        <w:t xml:space="preserve"> positive </w:t>
      </w:r>
      <w:proofErr w:type="spellStart"/>
      <w:r w:rsidRPr="00982C03">
        <w:rPr>
          <w:rFonts w:asciiTheme="majorBidi" w:hAnsiTheme="majorBidi" w:cstheme="majorBidi"/>
          <w:color w:val="000000"/>
          <w:sz w:val="24"/>
          <w:szCs w:val="24"/>
          <w:shd w:val="clear" w:color="auto" w:fill="FFFFFF"/>
        </w:rPr>
        <w:t>effect</w:t>
      </w:r>
      <w:proofErr w:type="spellEnd"/>
      <w:r w:rsidRPr="00982C03">
        <w:rPr>
          <w:rFonts w:asciiTheme="majorBidi" w:hAnsiTheme="majorBidi" w:cstheme="majorBidi"/>
          <w:color w:val="000000"/>
          <w:sz w:val="24"/>
          <w:szCs w:val="24"/>
          <w:shd w:val="clear" w:color="auto" w:fill="FFFFFF"/>
        </w:rPr>
        <w:t xml:space="preserve"> of the "AVIATOR®" </w:t>
      </w:r>
      <w:proofErr w:type="spellStart"/>
      <w:r w:rsidRPr="00982C03">
        <w:rPr>
          <w:rFonts w:asciiTheme="majorBidi" w:hAnsiTheme="majorBidi" w:cstheme="majorBidi"/>
          <w:color w:val="000000"/>
          <w:sz w:val="24"/>
          <w:szCs w:val="24"/>
          <w:shd w:val="clear" w:color="auto" w:fill="FFFFFF"/>
        </w:rPr>
        <w:t>prebiotic</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that</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it</w:t>
      </w:r>
      <w:proofErr w:type="spellEnd"/>
      <w:r w:rsidRPr="00982C03">
        <w:rPr>
          <w:rFonts w:asciiTheme="majorBidi" w:hAnsiTheme="majorBidi" w:cstheme="majorBidi"/>
          <w:color w:val="000000"/>
          <w:sz w:val="24"/>
          <w:szCs w:val="24"/>
          <w:shd w:val="clear" w:color="auto" w:fill="FFFFFF"/>
        </w:rPr>
        <w:t xml:space="preserve"> </w:t>
      </w:r>
      <w:proofErr w:type="spellStart"/>
      <w:r w:rsidRPr="00982C03">
        <w:rPr>
          <w:rFonts w:asciiTheme="majorBidi" w:hAnsiTheme="majorBidi" w:cstheme="majorBidi"/>
          <w:color w:val="000000"/>
          <w:sz w:val="24"/>
          <w:szCs w:val="24"/>
          <w:shd w:val="clear" w:color="auto" w:fill="FFFFFF"/>
        </w:rPr>
        <w:t>becomes</w:t>
      </w:r>
      <w:proofErr w:type="spellEnd"/>
      <w:r w:rsidRPr="00982C03">
        <w:rPr>
          <w:rFonts w:asciiTheme="majorBidi" w:hAnsiTheme="majorBidi" w:cstheme="majorBidi"/>
          <w:color w:val="000000"/>
          <w:sz w:val="24"/>
          <w:szCs w:val="24"/>
          <w:shd w:val="clear" w:color="auto" w:fill="FFFFFF"/>
        </w:rPr>
        <w:t xml:space="preserve"> of </w:t>
      </w:r>
      <w:proofErr w:type="spellStart"/>
      <w:r w:rsidRPr="00982C03">
        <w:rPr>
          <w:rFonts w:asciiTheme="majorBidi" w:hAnsiTheme="majorBidi" w:cstheme="majorBidi"/>
          <w:color w:val="000000"/>
          <w:sz w:val="24"/>
          <w:szCs w:val="24"/>
          <w:shd w:val="clear" w:color="auto" w:fill="FFFFFF"/>
        </w:rPr>
        <w:t>interest</w:t>
      </w:r>
      <w:proofErr w:type="spellEnd"/>
      <w:r w:rsidRPr="00982C03">
        <w:rPr>
          <w:rFonts w:asciiTheme="majorBidi" w:hAnsiTheme="majorBidi" w:cstheme="majorBidi"/>
          <w:color w:val="000000"/>
          <w:sz w:val="24"/>
          <w:szCs w:val="24"/>
          <w:shd w:val="clear" w:color="auto" w:fill="FFFFFF"/>
        </w:rPr>
        <w:t xml:space="preserve"> to explore </w:t>
      </w:r>
      <w:proofErr w:type="spellStart"/>
      <w:r w:rsidRPr="00982C03">
        <w:rPr>
          <w:rFonts w:asciiTheme="majorBidi" w:hAnsiTheme="majorBidi" w:cstheme="majorBidi"/>
          <w:color w:val="000000"/>
          <w:sz w:val="24"/>
          <w:szCs w:val="24"/>
          <w:shd w:val="clear" w:color="auto" w:fill="FFFFFF"/>
        </w:rPr>
        <w:t>further</w:t>
      </w:r>
      <w:proofErr w:type="spellEnd"/>
      <w:r w:rsidRPr="00982C03">
        <w:rPr>
          <w:rFonts w:asciiTheme="majorBidi" w:hAnsiTheme="majorBidi" w:cstheme="majorBidi"/>
          <w:color w:val="000000"/>
          <w:sz w:val="24"/>
          <w:szCs w:val="24"/>
          <w:shd w:val="clear" w:color="auto" w:fill="FFFFFF"/>
        </w:rPr>
        <w:t>.</w:t>
      </w:r>
    </w:p>
    <w:sectPr w:rsidR="003D099C" w:rsidRPr="00982C03"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43A4F"/>
    <w:rsid w:val="00052B7F"/>
    <w:rsid w:val="00060C65"/>
    <w:rsid w:val="0007213A"/>
    <w:rsid w:val="0008484C"/>
    <w:rsid w:val="00097C1A"/>
    <w:rsid w:val="000A1C0C"/>
    <w:rsid w:val="00105496"/>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50F99"/>
    <w:rsid w:val="00556484"/>
    <w:rsid w:val="00557C87"/>
    <w:rsid w:val="00565960"/>
    <w:rsid w:val="005B4176"/>
    <w:rsid w:val="005B62FD"/>
    <w:rsid w:val="005C0899"/>
    <w:rsid w:val="005C3A53"/>
    <w:rsid w:val="005C46AD"/>
    <w:rsid w:val="0062143D"/>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2C03"/>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6C09"/>
    <w:rsid w:val="00BA2BB0"/>
    <w:rsid w:val="00BB3695"/>
    <w:rsid w:val="00BC7F60"/>
    <w:rsid w:val="00BD1D72"/>
    <w:rsid w:val="00BE0FE7"/>
    <w:rsid w:val="00BE2127"/>
    <w:rsid w:val="00BE3069"/>
    <w:rsid w:val="00BE45F7"/>
    <w:rsid w:val="00BE4A85"/>
    <w:rsid w:val="00BF7F48"/>
    <w:rsid w:val="00C1101D"/>
    <w:rsid w:val="00C31395"/>
    <w:rsid w:val="00C36A93"/>
    <w:rsid w:val="00C43102"/>
    <w:rsid w:val="00C56344"/>
    <w:rsid w:val="00C74C1D"/>
    <w:rsid w:val="00CA4B92"/>
    <w:rsid w:val="00CC1BC3"/>
    <w:rsid w:val="00CF015E"/>
    <w:rsid w:val="00D82737"/>
    <w:rsid w:val="00D95577"/>
    <w:rsid w:val="00D95EFC"/>
    <w:rsid w:val="00DA2F86"/>
    <w:rsid w:val="00DA6CD4"/>
    <w:rsid w:val="00DC1A32"/>
    <w:rsid w:val="00DC1B3B"/>
    <w:rsid w:val="00DE68CC"/>
    <w:rsid w:val="00DE7C07"/>
    <w:rsid w:val="00E239A4"/>
    <w:rsid w:val="00E53EB6"/>
    <w:rsid w:val="00E728C5"/>
    <w:rsid w:val="00E97B0C"/>
    <w:rsid w:val="00ED299A"/>
    <w:rsid w:val="00EF2C32"/>
    <w:rsid w:val="00F01013"/>
    <w:rsid w:val="00F44A57"/>
    <w:rsid w:val="00F44B84"/>
    <w:rsid w:val="00F50A22"/>
    <w:rsid w:val="00F85DE0"/>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A07D1-72C9-4A01-B9BB-9A28D42D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1</Pages>
  <Words>477</Words>
  <Characters>2626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1028</cp:revision>
  <dcterms:created xsi:type="dcterms:W3CDTF">2019-12-10T13:04:00Z</dcterms:created>
  <dcterms:modified xsi:type="dcterms:W3CDTF">2020-01-21T07:17:00Z</dcterms:modified>
</cp:coreProperties>
</file>