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22" w:rsidRDefault="0038268C" w:rsidP="005A7722">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5A7722" w:rsidRPr="005A7722">
        <w:rPr>
          <w:rFonts w:asciiTheme="majorBidi" w:hAnsiTheme="majorBidi" w:cstheme="majorBidi"/>
          <w:b/>
          <w:bCs/>
          <w:sz w:val="28"/>
          <w:szCs w:val="28"/>
        </w:rPr>
        <w:t xml:space="preserve">Enquête épidémiologique de diarrhée néonatale du veau d’origine infectieuse dans les wilayas d’Adrar, </w:t>
      </w:r>
      <w:proofErr w:type="spellStart"/>
      <w:r w:rsidR="005A7722" w:rsidRPr="005A7722">
        <w:rPr>
          <w:rFonts w:asciiTheme="majorBidi" w:hAnsiTheme="majorBidi" w:cstheme="majorBidi"/>
          <w:b/>
          <w:bCs/>
          <w:sz w:val="28"/>
          <w:szCs w:val="28"/>
        </w:rPr>
        <w:t>Bouira</w:t>
      </w:r>
      <w:proofErr w:type="spellEnd"/>
      <w:r w:rsidR="005A7722" w:rsidRPr="005A7722">
        <w:rPr>
          <w:rFonts w:asciiTheme="majorBidi" w:hAnsiTheme="majorBidi" w:cstheme="majorBidi"/>
          <w:b/>
          <w:bCs/>
          <w:sz w:val="28"/>
          <w:szCs w:val="28"/>
        </w:rPr>
        <w:t xml:space="preserve"> et Tébessa</w:t>
      </w:r>
    </w:p>
    <w:p w:rsidR="005A7722" w:rsidRDefault="005A7722" w:rsidP="005A7722">
      <w:pPr>
        <w:rPr>
          <w:rFonts w:asciiTheme="majorBidi" w:hAnsiTheme="majorBidi" w:cstheme="majorBidi"/>
          <w:b/>
          <w:bCs/>
          <w:sz w:val="28"/>
          <w:szCs w:val="28"/>
        </w:rPr>
      </w:pPr>
    </w:p>
    <w:p w:rsidR="00A65C5D" w:rsidRPr="00B35169" w:rsidRDefault="003B2982" w:rsidP="005A7722">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5A7722" w:rsidRPr="005A7722" w:rsidRDefault="005A7722" w:rsidP="005A7722">
      <w:pPr>
        <w:autoSpaceDE w:val="0"/>
        <w:autoSpaceDN w:val="0"/>
        <w:adjustRightInd w:val="0"/>
        <w:rPr>
          <w:rFonts w:asciiTheme="majorBidi" w:hAnsiTheme="majorBidi" w:cstheme="majorBidi"/>
          <w:sz w:val="24"/>
          <w:szCs w:val="24"/>
        </w:rPr>
      </w:pPr>
      <w:r w:rsidRPr="005A7722">
        <w:rPr>
          <w:rFonts w:asciiTheme="majorBidi" w:hAnsiTheme="majorBidi" w:cstheme="majorBidi"/>
          <w:sz w:val="24"/>
          <w:szCs w:val="24"/>
        </w:rPr>
        <w:t xml:space="preserve">A la naissance, le veau se trouve dans un nouvel environnement hostile, qui peut lui être fatale .Les diarrhées néonatales, considérées comme un fléau dans les élevages bovin, particulièrement l’élevage des veaux, constituent la source majeure des pertes économique occasionnées .Ces diarrhées présentent une étiologie multifactorielle rendant plus difficile sa maitrise sur le plan pratique. Vu les résultats obtenus, on constate que les diarrhées néonatales constituent la principale pathologie des veaux dans les wilayas </w:t>
      </w:r>
      <w:proofErr w:type="spellStart"/>
      <w:r w:rsidRPr="005A7722">
        <w:rPr>
          <w:rFonts w:asciiTheme="majorBidi" w:hAnsiTheme="majorBidi" w:cstheme="majorBidi"/>
          <w:sz w:val="24"/>
          <w:szCs w:val="24"/>
        </w:rPr>
        <w:t>Bouira</w:t>
      </w:r>
      <w:proofErr w:type="spellEnd"/>
      <w:r w:rsidRPr="005A7722">
        <w:rPr>
          <w:rFonts w:asciiTheme="majorBidi" w:hAnsiTheme="majorBidi" w:cstheme="majorBidi"/>
          <w:sz w:val="24"/>
          <w:szCs w:val="24"/>
        </w:rPr>
        <w:t xml:space="preserve"> et Tébessa, par contre Adrar est indemne de cette maladie. La prophylaxie apparait comme meilleur recoure permettant ainsi de diminuer l’incidence de cette affection.</w:t>
      </w:r>
    </w:p>
    <w:p w:rsidR="005A7722" w:rsidRPr="005A7722" w:rsidRDefault="005A7722" w:rsidP="005A7722">
      <w:pPr>
        <w:autoSpaceDE w:val="0"/>
        <w:autoSpaceDN w:val="0"/>
        <w:adjustRightInd w:val="0"/>
        <w:rPr>
          <w:rFonts w:asciiTheme="majorBidi" w:hAnsiTheme="majorBidi" w:cstheme="majorBidi"/>
          <w:sz w:val="24"/>
          <w:szCs w:val="24"/>
        </w:rPr>
      </w:pPr>
    </w:p>
    <w:p w:rsidR="005A7722" w:rsidRPr="005A7722" w:rsidRDefault="005A7722" w:rsidP="005A7722">
      <w:pPr>
        <w:autoSpaceDE w:val="0"/>
        <w:autoSpaceDN w:val="0"/>
        <w:adjustRightInd w:val="0"/>
        <w:rPr>
          <w:rFonts w:asciiTheme="majorBidi" w:hAnsiTheme="majorBidi" w:cstheme="majorBidi"/>
          <w:sz w:val="24"/>
          <w:szCs w:val="24"/>
        </w:rPr>
      </w:pPr>
    </w:p>
    <w:p w:rsidR="005A7722" w:rsidRPr="005A7722" w:rsidRDefault="005A7722" w:rsidP="005A7722">
      <w:pPr>
        <w:autoSpaceDE w:val="0"/>
        <w:autoSpaceDN w:val="0"/>
        <w:adjustRightInd w:val="0"/>
        <w:rPr>
          <w:rFonts w:asciiTheme="majorBidi" w:hAnsiTheme="majorBidi" w:cstheme="majorBidi"/>
          <w:b/>
          <w:bCs/>
          <w:sz w:val="24"/>
          <w:szCs w:val="24"/>
        </w:rPr>
      </w:pPr>
      <w:r w:rsidRPr="005A7722">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5A7722" w:rsidRDefault="005A7722" w:rsidP="005A7722">
      <w:pPr>
        <w:autoSpaceDE w:val="0"/>
        <w:autoSpaceDN w:val="0"/>
        <w:adjustRightInd w:val="0"/>
        <w:rPr>
          <w:rFonts w:asciiTheme="majorBidi" w:hAnsiTheme="majorBidi" w:cstheme="majorBidi"/>
          <w:sz w:val="24"/>
          <w:szCs w:val="24"/>
          <w:lang w:val="en-US"/>
        </w:rPr>
      </w:pPr>
      <w:r w:rsidRPr="005A7722">
        <w:rPr>
          <w:rFonts w:asciiTheme="majorBidi" w:hAnsiTheme="majorBidi" w:cstheme="majorBidi"/>
          <w:sz w:val="24"/>
          <w:szCs w:val="24"/>
          <w:lang w:val="en-US"/>
        </w:rPr>
        <w:t xml:space="preserve">After birth, the calf is in front of a new environment full with hostility which can constantly cost its life .The neonatal diarrheas are considered as a frightening plague of the bovine breeding and particularly the breeding of calves and constitute the major source, of the caused economic losses. However, these diarrheas present a </w:t>
      </w:r>
      <w:proofErr w:type="spellStart"/>
      <w:r w:rsidRPr="005A7722">
        <w:rPr>
          <w:rFonts w:asciiTheme="majorBidi" w:hAnsiTheme="majorBidi" w:cstheme="majorBidi"/>
          <w:sz w:val="24"/>
          <w:szCs w:val="24"/>
          <w:lang w:val="en-US"/>
        </w:rPr>
        <w:t>multifactorial</w:t>
      </w:r>
      <w:proofErr w:type="spellEnd"/>
      <w:r w:rsidRPr="005A7722">
        <w:rPr>
          <w:rFonts w:asciiTheme="majorBidi" w:hAnsiTheme="majorBidi" w:cstheme="majorBidi"/>
          <w:sz w:val="24"/>
          <w:szCs w:val="24"/>
          <w:lang w:val="en-US"/>
        </w:rPr>
        <w:t xml:space="preserve"> etiology making more difficult its control on the practice. Seen the obtained results, we noticed that the neonatal diarrheas the main pathology of the calves in </w:t>
      </w:r>
      <w:proofErr w:type="spellStart"/>
      <w:r w:rsidRPr="005A7722">
        <w:rPr>
          <w:rFonts w:asciiTheme="majorBidi" w:hAnsiTheme="majorBidi" w:cstheme="majorBidi"/>
          <w:sz w:val="24"/>
          <w:szCs w:val="24"/>
          <w:lang w:val="en-US"/>
        </w:rPr>
        <w:t>wilays</w:t>
      </w:r>
      <w:proofErr w:type="spellEnd"/>
      <w:r w:rsidRPr="005A7722">
        <w:rPr>
          <w:rFonts w:asciiTheme="majorBidi" w:hAnsiTheme="majorBidi" w:cstheme="majorBidi"/>
          <w:sz w:val="24"/>
          <w:szCs w:val="24"/>
          <w:lang w:val="en-US"/>
        </w:rPr>
        <w:t xml:space="preserve"> </w:t>
      </w:r>
      <w:proofErr w:type="spellStart"/>
      <w:r w:rsidRPr="005A7722">
        <w:rPr>
          <w:rFonts w:asciiTheme="majorBidi" w:hAnsiTheme="majorBidi" w:cstheme="majorBidi"/>
          <w:sz w:val="24"/>
          <w:szCs w:val="24"/>
          <w:lang w:val="en-US"/>
        </w:rPr>
        <w:t>Bouira</w:t>
      </w:r>
      <w:proofErr w:type="spellEnd"/>
      <w:r w:rsidRPr="005A7722">
        <w:rPr>
          <w:rFonts w:asciiTheme="majorBidi" w:hAnsiTheme="majorBidi" w:cstheme="majorBidi"/>
          <w:sz w:val="24"/>
          <w:szCs w:val="24"/>
          <w:lang w:val="en-US"/>
        </w:rPr>
        <w:t xml:space="preserve">, </w:t>
      </w:r>
      <w:proofErr w:type="spellStart"/>
      <w:r w:rsidRPr="005A7722">
        <w:rPr>
          <w:rFonts w:asciiTheme="majorBidi" w:hAnsiTheme="majorBidi" w:cstheme="majorBidi"/>
          <w:sz w:val="24"/>
          <w:szCs w:val="24"/>
          <w:lang w:val="en-US"/>
        </w:rPr>
        <w:t>Tebessa</w:t>
      </w:r>
      <w:proofErr w:type="spellEnd"/>
      <w:r w:rsidRPr="005A7722">
        <w:rPr>
          <w:rFonts w:asciiTheme="majorBidi" w:hAnsiTheme="majorBidi" w:cstheme="majorBidi"/>
          <w:sz w:val="24"/>
          <w:szCs w:val="24"/>
          <w:lang w:val="en-US"/>
        </w:rPr>
        <w:t xml:space="preserve"> but </w:t>
      </w:r>
      <w:proofErr w:type="spellStart"/>
      <w:r w:rsidRPr="005A7722">
        <w:rPr>
          <w:rFonts w:asciiTheme="majorBidi" w:hAnsiTheme="majorBidi" w:cstheme="majorBidi"/>
          <w:sz w:val="24"/>
          <w:szCs w:val="24"/>
          <w:lang w:val="en-US"/>
        </w:rPr>
        <w:t>Adrar</w:t>
      </w:r>
      <w:proofErr w:type="spellEnd"/>
      <w:r w:rsidRPr="005A7722">
        <w:rPr>
          <w:rFonts w:asciiTheme="majorBidi" w:hAnsiTheme="majorBidi" w:cstheme="majorBidi"/>
          <w:sz w:val="24"/>
          <w:szCs w:val="24"/>
          <w:lang w:val="en-US"/>
        </w:rPr>
        <w:t xml:space="preserve"> is unhurt. The disease prevention seems as better appeal so allowing </w:t>
      </w:r>
      <w:proofErr w:type="gramStart"/>
      <w:r w:rsidRPr="005A7722">
        <w:rPr>
          <w:rFonts w:asciiTheme="majorBidi" w:hAnsiTheme="majorBidi" w:cstheme="majorBidi"/>
          <w:sz w:val="24"/>
          <w:szCs w:val="24"/>
          <w:lang w:val="en-US"/>
        </w:rPr>
        <w:t>to decrease</w:t>
      </w:r>
      <w:proofErr w:type="gramEnd"/>
      <w:r w:rsidRPr="005A7722">
        <w:rPr>
          <w:rFonts w:asciiTheme="majorBidi" w:hAnsiTheme="majorBidi" w:cstheme="majorBidi"/>
          <w:sz w:val="24"/>
          <w:szCs w:val="24"/>
          <w:lang w:val="en-US"/>
        </w:rPr>
        <w:t xml:space="preserve"> the incidence of this affection.</w:t>
      </w:r>
    </w:p>
    <w:sectPr w:rsidR="00033592" w:rsidRPr="005A7722"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0DF8"/>
    <w:rsid w:val="00191ED1"/>
    <w:rsid w:val="001D7C08"/>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5DD4"/>
    <w:rsid w:val="00366996"/>
    <w:rsid w:val="0038268C"/>
    <w:rsid w:val="00390835"/>
    <w:rsid w:val="003A243E"/>
    <w:rsid w:val="003A67C9"/>
    <w:rsid w:val="003B2982"/>
    <w:rsid w:val="003B4CC3"/>
    <w:rsid w:val="003B4EF4"/>
    <w:rsid w:val="003C6426"/>
    <w:rsid w:val="003C7EB6"/>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235</Words>
  <Characters>1295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13</cp:revision>
  <dcterms:created xsi:type="dcterms:W3CDTF">2020-01-20T08:03:00Z</dcterms:created>
  <dcterms:modified xsi:type="dcterms:W3CDTF">2020-01-21T07:50:00Z</dcterms:modified>
</cp:coreProperties>
</file>