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57" w:rsidRDefault="001B3597" w:rsidP="00C9685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C34DE3">
        <w:rPr>
          <w:rFonts w:asciiTheme="majorBidi" w:hAnsiTheme="majorBidi" w:cstheme="majorBidi"/>
          <w:b/>
          <w:bCs/>
          <w:sz w:val="28"/>
          <w:szCs w:val="28"/>
        </w:rPr>
        <w:t xml:space="preserve"> : </w:t>
      </w:r>
      <w:r w:rsidR="00C96859" w:rsidRPr="00C96859">
        <w:rPr>
          <w:rFonts w:asciiTheme="majorBidi" w:hAnsiTheme="majorBidi" w:cstheme="majorBidi"/>
          <w:b/>
          <w:bCs/>
          <w:sz w:val="28"/>
          <w:szCs w:val="28"/>
        </w:rPr>
        <w:t>Stratégie de lutte contre la peste des petits ruminants dans le monde et en Algérie</w:t>
      </w:r>
    </w:p>
    <w:p w:rsidR="00A46B4D" w:rsidRDefault="00A46B4D" w:rsidP="00A46B4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F6770" w:rsidRPr="000F6770" w:rsidRDefault="000F6770" w:rsidP="000F6770">
      <w:pPr>
        <w:jc w:val="both"/>
        <w:rPr>
          <w:rFonts w:asciiTheme="majorBidi" w:hAnsiTheme="majorBidi" w:cstheme="majorBidi"/>
          <w:sz w:val="24"/>
          <w:szCs w:val="24"/>
        </w:rPr>
      </w:pPr>
      <w:r w:rsidRPr="000F6770">
        <w:rPr>
          <w:rFonts w:asciiTheme="majorBidi" w:hAnsiTheme="majorBidi" w:cstheme="majorBidi"/>
          <w:sz w:val="24"/>
          <w:szCs w:val="24"/>
        </w:rPr>
        <w:t xml:space="preserve">La Peste des petits ruminants (PPR) est une maladie contagieuse des petits ruminants, </w:t>
      </w:r>
      <w:proofErr w:type="spellStart"/>
      <w:r w:rsidRPr="000F6770">
        <w:rPr>
          <w:rFonts w:asciiTheme="majorBidi" w:hAnsiTheme="majorBidi" w:cstheme="majorBidi"/>
          <w:sz w:val="24"/>
          <w:szCs w:val="24"/>
        </w:rPr>
        <w:t>causee</w:t>
      </w:r>
      <w:proofErr w:type="spellEnd"/>
      <w:r w:rsidRPr="000F6770">
        <w:rPr>
          <w:rFonts w:asciiTheme="majorBidi" w:hAnsiTheme="majorBidi" w:cstheme="majorBidi"/>
          <w:sz w:val="24"/>
          <w:szCs w:val="24"/>
        </w:rPr>
        <w:t xml:space="preserve"> par un </w:t>
      </w:r>
      <w:proofErr w:type="spellStart"/>
      <w:r w:rsidRPr="000F6770">
        <w:rPr>
          <w:rFonts w:asciiTheme="majorBidi" w:hAnsiTheme="majorBidi" w:cstheme="majorBidi"/>
          <w:sz w:val="24"/>
          <w:szCs w:val="24"/>
        </w:rPr>
        <w:t>morbillivirus</w:t>
      </w:r>
      <w:proofErr w:type="spellEnd"/>
      <w:r w:rsidRPr="000F6770">
        <w:rPr>
          <w:rFonts w:asciiTheme="majorBidi" w:hAnsiTheme="majorBidi" w:cstheme="majorBidi"/>
          <w:sz w:val="24"/>
          <w:szCs w:val="24"/>
        </w:rPr>
        <w:t xml:space="preserve"> </w:t>
      </w:r>
      <w:proofErr w:type="spellStart"/>
      <w:r w:rsidRPr="000F6770">
        <w:rPr>
          <w:rFonts w:asciiTheme="majorBidi" w:hAnsiTheme="majorBidi" w:cstheme="majorBidi"/>
          <w:sz w:val="24"/>
          <w:szCs w:val="24"/>
        </w:rPr>
        <w:t>etroitement</w:t>
      </w:r>
      <w:proofErr w:type="spellEnd"/>
      <w:r w:rsidRPr="000F6770">
        <w:rPr>
          <w:rFonts w:asciiTheme="majorBidi" w:hAnsiTheme="majorBidi" w:cstheme="majorBidi"/>
          <w:sz w:val="24"/>
          <w:szCs w:val="24"/>
        </w:rPr>
        <w:t xml:space="preserve"> lie au virus de la peste bovine, </w:t>
      </w:r>
      <w:proofErr w:type="spellStart"/>
      <w:r w:rsidRPr="000F6770">
        <w:rPr>
          <w:rFonts w:asciiTheme="majorBidi" w:hAnsiTheme="majorBidi" w:cstheme="majorBidi"/>
          <w:sz w:val="24"/>
          <w:szCs w:val="24"/>
        </w:rPr>
        <w:t>tres</w:t>
      </w:r>
      <w:proofErr w:type="spellEnd"/>
      <w:r w:rsidRPr="000F6770">
        <w:rPr>
          <w:rFonts w:asciiTheme="majorBidi" w:hAnsiTheme="majorBidi" w:cstheme="majorBidi"/>
          <w:sz w:val="24"/>
          <w:szCs w:val="24"/>
        </w:rPr>
        <w:t xml:space="preserve"> </w:t>
      </w:r>
      <w:proofErr w:type="spellStart"/>
      <w:r w:rsidRPr="000F6770">
        <w:rPr>
          <w:rFonts w:asciiTheme="majorBidi" w:hAnsiTheme="majorBidi" w:cstheme="majorBidi"/>
          <w:sz w:val="24"/>
          <w:szCs w:val="24"/>
        </w:rPr>
        <w:t>repandue</w:t>
      </w:r>
      <w:proofErr w:type="spellEnd"/>
      <w:r w:rsidRPr="000F6770">
        <w:rPr>
          <w:rFonts w:asciiTheme="majorBidi" w:hAnsiTheme="majorBidi" w:cstheme="majorBidi"/>
          <w:sz w:val="24"/>
          <w:szCs w:val="24"/>
        </w:rPr>
        <w:t xml:space="preserve">, virulente et </w:t>
      </w:r>
      <w:proofErr w:type="spellStart"/>
      <w:r w:rsidRPr="000F6770">
        <w:rPr>
          <w:rFonts w:asciiTheme="majorBidi" w:hAnsiTheme="majorBidi" w:cstheme="majorBidi"/>
          <w:sz w:val="24"/>
          <w:szCs w:val="24"/>
        </w:rPr>
        <w:t>devastatrice</w:t>
      </w:r>
      <w:proofErr w:type="spellEnd"/>
      <w:r w:rsidRPr="000F6770">
        <w:rPr>
          <w:rFonts w:asciiTheme="majorBidi" w:hAnsiTheme="majorBidi" w:cstheme="majorBidi"/>
          <w:sz w:val="24"/>
          <w:szCs w:val="24"/>
        </w:rPr>
        <w:t xml:space="preserve"> entrainant des impacts significatifs pour l'</w:t>
      </w:r>
      <w:proofErr w:type="spellStart"/>
      <w:r w:rsidRPr="000F6770">
        <w:rPr>
          <w:rFonts w:asciiTheme="majorBidi" w:hAnsiTheme="majorBidi" w:cstheme="majorBidi"/>
          <w:sz w:val="24"/>
          <w:szCs w:val="24"/>
        </w:rPr>
        <w:t>economie</w:t>
      </w:r>
      <w:proofErr w:type="spellEnd"/>
      <w:r w:rsidRPr="000F6770">
        <w:rPr>
          <w:rFonts w:asciiTheme="majorBidi" w:hAnsiTheme="majorBidi" w:cstheme="majorBidi"/>
          <w:sz w:val="24"/>
          <w:szCs w:val="24"/>
        </w:rPr>
        <w:t xml:space="preserve">, la </w:t>
      </w:r>
      <w:proofErr w:type="spellStart"/>
      <w:r w:rsidRPr="000F6770">
        <w:rPr>
          <w:rFonts w:asciiTheme="majorBidi" w:hAnsiTheme="majorBidi" w:cstheme="majorBidi"/>
          <w:sz w:val="24"/>
          <w:szCs w:val="24"/>
        </w:rPr>
        <w:t>securite</w:t>
      </w:r>
      <w:proofErr w:type="spellEnd"/>
      <w:r w:rsidRPr="000F6770">
        <w:rPr>
          <w:rFonts w:asciiTheme="majorBidi" w:hAnsiTheme="majorBidi" w:cstheme="majorBidi"/>
          <w:sz w:val="24"/>
          <w:szCs w:val="24"/>
        </w:rPr>
        <w:t xml:space="preserve"> animales, et subsistance des </w:t>
      </w:r>
      <w:proofErr w:type="spellStart"/>
      <w:r w:rsidRPr="000F6770">
        <w:rPr>
          <w:rFonts w:asciiTheme="majorBidi" w:hAnsiTheme="majorBidi" w:cstheme="majorBidi"/>
          <w:sz w:val="24"/>
          <w:szCs w:val="24"/>
        </w:rPr>
        <w:t>eleveurs</w:t>
      </w:r>
      <w:proofErr w:type="spellEnd"/>
      <w:r w:rsidRPr="000F6770">
        <w:rPr>
          <w:rFonts w:asciiTheme="majorBidi" w:hAnsiTheme="majorBidi" w:cstheme="majorBidi"/>
          <w:sz w:val="24"/>
          <w:szCs w:val="24"/>
        </w:rPr>
        <w:t xml:space="preserve"> . La PPR est </w:t>
      </w:r>
      <w:proofErr w:type="spellStart"/>
      <w:r w:rsidRPr="000F6770">
        <w:rPr>
          <w:rFonts w:asciiTheme="majorBidi" w:hAnsiTheme="majorBidi" w:cstheme="majorBidi"/>
          <w:sz w:val="24"/>
          <w:szCs w:val="24"/>
        </w:rPr>
        <w:t>consideree</w:t>
      </w:r>
      <w:proofErr w:type="spellEnd"/>
      <w:r w:rsidRPr="000F6770">
        <w:rPr>
          <w:rFonts w:asciiTheme="majorBidi" w:hAnsiTheme="majorBidi" w:cstheme="majorBidi"/>
          <w:sz w:val="24"/>
          <w:szCs w:val="24"/>
        </w:rPr>
        <w:t xml:space="preserve"> comme l'une des maladies animales les plus dommageables en Afrique, au </w:t>
      </w:r>
      <w:proofErr w:type="spellStart"/>
      <w:r w:rsidRPr="000F6770">
        <w:rPr>
          <w:rFonts w:asciiTheme="majorBidi" w:hAnsiTheme="majorBidi" w:cstheme="majorBidi"/>
          <w:sz w:val="24"/>
          <w:szCs w:val="24"/>
        </w:rPr>
        <w:t>Moyen-orient</w:t>
      </w:r>
      <w:proofErr w:type="spellEnd"/>
      <w:r w:rsidRPr="000F6770">
        <w:rPr>
          <w:rFonts w:asciiTheme="majorBidi" w:hAnsiTheme="majorBidi" w:cstheme="majorBidi"/>
          <w:sz w:val="24"/>
          <w:szCs w:val="24"/>
        </w:rPr>
        <w:t xml:space="preserve"> et en Asie. L'organisation mondiale de la sante animales(OIE) et l'organisation des nations unies pour l'alimentation et l'agriculture (FAO) ont </w:t>
      </w:r>
      <w:proofErr w:type="spellStart"/>
      <w:r w:rsidRPr="000F6770">
        <w:rPr>
          <w:rFonts w:asciiTheme="majorBidi" w:hAnsiTheme="majorBidi" w:cstheme="majorBidi"/>
          <w:sz w:val="24"/>
          <w:szCs w:val="24"/>
        </w:rPr>
        <w:t>developpe</w:t>
      </w:r>
      <w:proofErr w:type="spellEnd"/>
      <w:r w:rsidRPr="000F6770">
        <w:rPr>
          <w:rFonts w:asciiTheme="majorBidi" w:hAnsiTheme="majorBidi" w:cstheme="majorBidi"/>
          <w:sz w:val="24"/>
          <w:szCs w:val="24"/>
        </w:rPr>
        <w:t xml:space="preserve"> une </w:t>
      </w:r>
      <w:proofErr w:type="spellStart"/>
      <w:r w:rsidRPr="000F6770">
        <w:rPr>
          <w:rFonts w:asciiTheme="majorBidi" w:hAnsiTheme="majorBidi" w:cstheme="majorBidi"/>
          <w:sz w:val="24"/>
          <w:szCs w:val="24"/>
        </w:rPr>
        <w:t>strategie</w:t>
      </w:r>
      <w:proofErr w:type="spellEnd"/>
      <w:r w:rsidRPr="000F6770">
        <w:rPr>
          <w:rFonts w:asciiTheme="majorBidi" w:hAnsiTheme="majorBidi" w:cstheme="majorBidi"/>
          <w:sz w:val="24"/>
          <w:szCs w:val="24"/>
        </w:rPr>
        <w:t xml:space="preserve"> mondiale pour le </w:t>
      </w:r>
      <w:proofErr w:type="spellStart"/>
      <w:r w:rsidRPr="000F6770">
        <w:rPr>
          <w:rFonts w:asciiTheme="majorBidi" w:hAnsiTheme="majorBidi" w:cstheme="majorBidi"/>
          <w:sz w:val="24"/>
          <w:szCs w:val="24"/>
        </w:rPr>
        <w:t>controle</w:t>
      </w:r>
      <w:proofErr w:type="spellEnd"/>
      <w:r w:rsidRPr="000F6770">
        <w:rPr>
          <w:rFonts w:asciiTheme="majorBidi" w:hAnsiTheme="majorBidi" w:cstheme="majorBidi"/>
          <w:sz w:val="24"/>
          <w:szCs w:val="24"/>
        </w:rPr>
        <w:t xml:space="preserve"> et l'</w:t>
      </w:r>
      <w:proofErr w:type="spellStart"/>
      <w:r w:rsidRPr="000F6770">
        <w:rPr>
          <w:rFonts w:asciiTheme="majorBidi" w:hAnsiTheme="majorBidi" w:cstheme="majorBidi"/>
          <w:sz w:val="24"/>
          <w:szCs w:val="24"/>
        </w:rPr>
        <w:t>eradication</w:t>
      </w:r>
      <w:proofErr w:type="spellEnd"/>
      <w:r w:rsidRPr="000F6770">
        <w:rPr>
          <w:rFonts w:asciiTheme="majorBidi" w:hAnsiTheme="majorBidi" w:cstheme="majorBidi"/>
          <w:sz w:val="24"/>
          <w:szCs w:val="24"/>
        </w:rPr>
        <w:t xml:space="preserve"> de la PPR dans le cadre mondial pour le </w:t>
      </w:r>
      <w:proofErr w:type="spellStart"/>
      <w:r w:rsidRPr="000F6770">
        <w:rPr>
          <w:rFonts w:asciiTheme="majorBidi" w:hAnsiTheme="majorBidi" w:cstheme="majorBidi"/>
          <w:sz w:val="24"/>
          <w:szCs w:val="24"/>
        </w:rPr>
        <w:t>controle</w:t>
      </w:r>
      <w:proofErr w:type="spellEnd"/>
      <w:r w:rsidRPr="000F6770">
        <w:rPr>
          <w:rFonts w:asciiTheme="majorBidi" w:hAnsiTheme="majorBidi" w:cstheme="majorBidi"/>
          <w:sz w:val="24"/>
          <w:szCs w:val="24"/>
        </w:rPr>
        <w:t xml:space="preserve"> des maladies animales </w:t>
      </w:r>
      <w:proofErr w:type="spellStart"/>
      <w:r w:rsidRPr="000F6770">
        <w:rPr>
          <w:rFonts w:asciiTheme="majorBidi" w:hAnsiTheme="majorBidi" w:cstheme="majorBidi"/>
          <w:sz w:val="24"/>
          <w:szCs w:val="24"/>
        </w:rPr>
        <w:t>transfrontaliere</w:t>
      </w:r>
      <w:proofErr w:type="spellEnd"/>
      <w:r w:rsidRPr="000F6770">
        <w:rPr>
          <w:rFonts w:asciiTheme="majorBidi" w:hAnsiTheme="majorBidi" w:cstheme="majorBidi"/>
          <w:sz w:val="24"/>
          <w:szCs w:val="24"/>
        </w:rPr>
        <w:t xml:space="preserve"> a afin d'assurer la </w:t>
      </w:r>
      <w:proofErr w:type="spellStart"/>
      <w:r w:rsidRPr="000F6770">
        <w:rPr>
          <w:rFonts w:asciiTheme="majorBidi" w:hAnsiTheme="majorBidi" w:cstheme="majorBidi"/>
          <w:sz w:val="24"/>
          <w:szCs w:val="24"/>
        </w:rPr>
        <w:t>securite</w:t>
      </w:r>
      <w:proofErr w:type="spellEnd"/>
      <w:r w:rsidRPr="000F6770">
        <w:rPr>
          <w:rFonts w:asciiTheme="majorBidi" w:hAnsiTheme="majorBidi" w:cstheme="majorBidi"/>
          <w:sz w:val="24"/>
          <w:szCs w:val="24"/>
        </w:rPr>
        <w:t xml:space="preserve"> alimentaire, a la sante humaine et a la croissance </w:t>
      </w:r>
      <w:proofErr w:type="spellStart"/>
      <w:r w:rsidRPr="000F6770">
        <w:rPr>
          <w:rFonts w:asciiTheme="majorBidi" w:hAnsiTheme="majorBidi" w:cstheme="majorBidi"/>
          <w:sz w:val="24"/>
          <w:szCs w:val="24"/>
        </w:rPr>
        <w:t>economique</w:t>
      </w:r>
      <w:proofErr w:type="spellEnd"/>
      <w:r w:rsidRPr="000F6770">
        <w:rPr>
          <w:rFonts w:asciiTheme="majorBidi" w:hAnsiTheme="majorBidi" w:cstheme="majorBidi"/>
          <w:sz w:val="24"/>
          <w:szCs w:val="24"/>
        </w:rPr>
        <w:t xml:space="preserve"> a </w:t>
      </w:r>
      <w:proofErr w:type="spellStart"/>
      <w:r w:rsidRPr="000F6770">
        <w:rPr>
          <w:rFonts w:asciiTheme="majorBidi" w:hAnsiTheme="majorBidi" w:cstheme="majorBidi"/>
          <w:sz w:val="24"/>
          <w:szCs w:val="24"/>
        </w:rPr>
        <w:t>l.echelle</w:t>
      </w:r>
      <w:proofErr w:type="spellEnd"/>
      <w:r w:rsidRPr="000F6770">
        <w:rPr>
          <w:rFonts w:asciiTheme="majorBidi" w:hAnsiTheme="majorBidi" w:cstheme="majorBidi"/>
          <w:sz w:val="24"/>
          <w:szCs w:val="24"/>
        </w:rPr>
        <w:t xml:space="preserve"> mondiale, en particulier dans les pays en </w:t>
      </w:r>
      <w:proofErr w:type="spellStart"/>
      <w:r w:rsidRPr="000F6770">
        <w:rPr>
          <w:rFonts w:asciiTheme="majorBidi" w:hAnsiTheme="majorBidi" w:cstheme="majorBidi"/>
          <w:sz w:val="24"/>
          <w:szCs w:val="24"/>
        </w:rPr>
        <w:t>developpement</w:t>
      </w:r>
      <w:proofErr w:type="spellEnd"/>
      <w:r w:rsidRPr="000F6770">
        <w:rPr>
          <w:rFonts w:asciiTheme="majorBidi" w:hAnsiTheme="majorBidi" w:cstheme="majorBidi"/>
          <w:sz w:val="24"/>
          <w:szCs w:val="24"/>
        </w:rPr>
        <w:t>.</w:t>
      </w:r>
    </w:p>
    <w:p w:rsidR="000F6770" w:rsidRPr="000F6770" w:rsidRDefault="000F6770" w:rsidP="000F6770">
      <w:pPr>
        <w:jc w:val="both"/>
        <w:rPr>
          <w:rFonts w:asciiTheme="majorBidi" w:hAnsiTheme="majorBidi" w:cstheme="majorBidi"/>
          <w:sz w:val="24"/>
          <w:szCs w:val="24"/>
        </w:rPr>
      </w:pPr>
    </w:p>
    <w:p w:rsidR="000F6770" w:rsidRPr="000F6770" w:rsidRDefault="000F6770" w:rsidP="000F6770">
      <w:pPr>
        <w:jc w:val="both"/>
        <w:rPr>
          <w:rFonts w:asciiTheme="majorBidi" w:hAnsiTheme="majorBidi" w:cstheme="majorBidi"/>
          <w:b/>
          <w:bCs/>
          <w:sz w:val="24"/>
          <w:szCs w:val="24"/>
        </w:rPr>
      </w:pPr>
      <w:r w:rsidRPr="000F6770">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0F6770" w:rsidRDefault="000F6770" w:rsidP="000F6770">
      <w:pPr>
        <w:jc w:val="both"/>
        <w:rPr>
          <w:rFonts w:asciiTheme="majorBidi" w:hAnsiTheme="majorBidi" w:cstheme="majorBidi"/>
          <w:sz w:val="24"/>
          <w:szCs w:val="24"/>
          <w:lang w:val="en-US"/>
        </w:rPr>
      </w:pPr>
      <w:r w:rsidRPr="000F6770">
        <w:rPr>
          <w:rFonts w:asciiTheme="majorBidi" w:hAnsiTheme="majorBidi" w:cstheme="majorBidi"/>
          <w:sz w:val="24"/>
          <w:szCs w:val="24"/>
          <w:lang w:val="en-US"/>
        </w:rPr>
        <w:t xml:space="preserve">Plague of Small Ruminants (PPR) is a contagious disease of small ruminants, caused by a </w:t>
      </w:r>
      <w:proofErr w:type="spellStart"/>
      <w:r w:rsidRPr="000F6770">
        <w:rPr>
          <w:rFonts w:asciiTheme="majorBidi" w:hAnsiTheme="majorBidi" w:cstheme="majorBidi"/>
          <w:sz w:val="24"/>
          <w:szCs w:val="24"/>
          <w:lang w:val="en-US"/>
        </w:rPr>
        <w:t>morbillivirus</w:t>
      </w:r>
      <w:proofErr w:type="spellEnd"/>
      <w:r w:rsidRPr="000F6770">
        <w:rPr>
          <w:rFonts w:asciiTheme="majorBidi" w:hAnsiTheme="majorBidi" w:cstheme="majorBidi"/>
          <w:sz w:val="24"/>
          <w:szCs w:val="24"/>
          <w:lang w:val="en-US"/>
        </w:rPr>
        <w:t xml:space="preserve"> closely related to the </w:t>
      </w:r>
      <w:proofErr w:type="spellStart"/>
      <w:r w:rsidRPr="000F6770">
        <w:rPr>
          <w:rFonts w:asciiTheme="majorBidi" w:hAnsiTheme="majorBidi" w:cstheme="majorBidi"/>
          <w:sz w:val="24"/>
          <w:szCs w:val="24"/>
          <w:lang w:val="en-US"/>
        </w:rPr>
        <w:t>rinderpest</w:t>
      </w:r>
      <w:proofErr w:type="spellEnd"/>
      <w:r w:rsidRPr="000F6770">
        <w:rPr>
          <w:rFonts w:asciiTheme="majorBidi" w:hAnsiTheme="majorBidi" w:cstheme="majorBidi"/>
          <w:sz w:val="24"/>
          <w:szCs w:val="24"/>
          <w:lang w:val="en-US"/>
        </w:rPr>
        <w:t xml:space="preserve"> virus, widespread, virulent and devastating, with significant impacts to the economy, food security, and livelihood breeders. PPR is considered as one of the most damaging animal diseases in Africa, the Middle East and Asia. The World Organization for Animal Health (OIE) and the of the United Nations Food and Agriculture Organization (FAO) have developed a global strategy for the control and eradication of PPR in the global framework for the Control of </w:t>
      </w:r>
      <w:proofErr w:type="spellStart"/>
      <w:r w:rsidRPr="000F6770">
        <w:rPr>
          <w:rFonts w:asciiTheme="majorBidi" w:hAnsiTheme="majorBidi" w:cstheme="majorBidi"/>
          <w:sz w:val="24"/>
          <w:szCs w:val="24"/>
          <w:lang w:val="en-US"/>
        </w:rPr>
        <w:t>transboundary</w:t>
      </w:r>
      <w:proofErr w:type="spellEnd"/>
      <w:r w:rsidRPr="000F6770">
        <w:rPr>
          <w:rFonts w:asciiTheme="majorBidi" w:hAnsiTheme="majorBidi" w:cstheme="majorBidi"/>
          <w:sz w:val="24"/>
          <w:szCs w:val="24"/>
          <w:lang w:val="en-US"/>
        </w:rPr>
        <w:t xml:space="preserve"> animal diseases in order to ensure food security, human health and economic growth worldwide, particularly in developing countries.</w:t>
      </w:r>
    </w:p>
    <w:sectPr w:rsidR="00014BDB" w:rsidRPr="000F677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0F6770"/>
    <w:rsid w:val="0010076C"/>
    <w:rsid w:val="00103B1B"/>
    <w:rsid w:val="00110312"/>
    <w:rsid w:val="001145CD"/>
    <w:rsid w:val="0011543D"/>
    <w:rsid w:val="001164F3"/>
    <w:rsid w:val="00121BAB"/>
    <w:rsid w:val="00121EDA"/>
    <w:rsid w:val="00122401"/>
    <w:rsid w:val="001234DF"/>
    <w:rsid w:val="00131957"/>
    <w:rsid w:val="00137DEA"/>
    <w:rsid w:val="001470D3"/>
    <w:rsid w:val="001522A1"/>
    <w:rsid w:val="00160E5C"/>
    <w:rsid w:val="00164790"/>
    <w:rsid w:val="00165B07"/>
    <w:rsid w:val="00167702"/>
    <w:rsid w:val="0017227E"/>
    <w:rsid w:val="0017611F"/>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15070"/>
    <w:rsid w:val="002259D3"/>
    <w:rsid w:val="002271B4"/>
    <w:rsid w:val="00230346"/>
    <w:rsid w:val="00237A83"/>
    <w:rsid w:val="00244170"/>
    <w:rsid w:val="00245A88"/>
    <w:rsid w:val="002468DF"/>
    <w:rsid w:val="002571F9"/>
    <w:rsid w:val="00260855"/>
    <w:rsid w:val="002654B4"/>
    <w:rsid w:val="002715CB"/>
    <w:rsid w:val="00271B15"/>
    <w:rsid w:val="00280657"/>
    <w:rsid w:val="00281403"/>
    <w:rsid w:val="00281D91"/>
    <w:rsid w:val="00286046"/>
    <w:rsid w:val="00287EA4"/>
    <w:rsid w:val="00290020"/>
    <w:rsid w:val="00290B28"/>
    <w:rsid w:val="00290E40"/>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4440D"/>
    <w:rsid w:val="006532C0"/>
    <w:rsid w:val="00655037"/>
    <w:rsid w:val="00656EE3"/>
    <w:rsid w:val="00657EE8"/>
    <w:rsid w:val="00660C4B"/>
    <w:rsid w:val="0066163B"/>
    <w:rsid w:val="00664977"/>
    <w:rsid w:val="00667834"/>
    <w:rsid w:val="006738E8"/>
    <w:rsid w:val="0067570F"/>
    <w:rsid w:val="00681349"/>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1589A"/>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46B4D"/>
    <w:rsid w:val="00A52E93"/>
    <w:rsid w:val="00A567C9"/>
    <w:rsid w:val="00A612D3"/>
    <w:rsid w:val="00A617EF"/>
    <w:rsid w:val="00A62E24"/>
    <w:rsid w:val="00A64690"/>
    <w:rsid w:val="00A75B99"/>
    <w:rsid w:val="00A77C1B"/>
    <w:rsid w:val="00A8526E"/>
    <w:rsid w:val="00A915AA"/>
    <w:rsid w:val="00A9245B"/>
    <w:rsid w:val="00A9626A"/>
    <w:rsid w:val="00A97D50"/>
    <w:rsid w:val="00AA2A6B"/>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26BA"/>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4DE3"/>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96859"/>
    <w:rsid w:val="00CA57DE"/>
    <w:rsid w:val="00CA5C48"/>
    <w:rsid w:val="00CB25D5"/>
    <w:rsid w:val="00CB632E"/>
    <w:rsid w:val="00CB7371"/>
    <w:rsid w:val="00CC0881"/>
    <w:rsid w:val="00CC3C20"/>
    <w:rsid w:val="00CC587E"/>
    <w:rsid w:val="00CC6A19"/>
    <w:rsid w:val="00CC7898"/>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6C96"/>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1EA"/>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1442</TotalTime>
  <Pages>1</Pages>
  <Words>268</Words>
  <Characters>1477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521</cp:revision>
  <dcterms:created xsi:type="dcterms:W3CDTF">2019-12-10T12:38:00Z</dcterms:created>
  <dcterms:modified xsi:type="dcterms:W3CDTF">2020-02-09T08:54:00Z</dcterms:modified>
</cp:coreProperties>
</file>