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89F" w:rsidRDefault="00293792" w:rsidP="009F5B24">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9F5B24" w:rsidRPr="009F5B24">
        <w:rPr>
          <w:rFonts w:asciiTheme="majorBidi" w:hAnsiTheme="majorBidi" w:cstheme="majorBidi"/>
          <w:b/>
          <w:bCs/>
          <w:color w:val="000000"/>
          <w:sz w:val="28"/>
          <w:szCs w:val="28"/>
          <w:shd w:val="clear" w:color="auto" w:fill="FFFFFF"/>
        </w:rPr>
        <w:t>Etude technico- économique d'un élevage de poulet de chair de l'O.R.A.V.I.E. dans la wilaya de Tébessa</w:t>
      </w:r>
    </w:p>
    <w:p w:rsidR="009F5B24" w:rsidRPr="009F5B24" w:rsidRDefault="009F5B24" w:rsidP="009F5B24">
      <w:pPr>
        <w:rPr>
          <w:rFonts w:asciiTheme="majorBidi" w:hAnsiTheme="majorBidi" w:cstheme="majorBidi"/>
          <w:color w:val="000000"/>
          <w:sz w:val="24"/>
          <w:szCs w:val="24"/>
          <w:shd w:val="clear" w:color="auto" w:fill="FFFFFF"/>
        </w:rPr>
      </w:pPr>
    </w:p>
    <w:p w:rsidR="009F5B24" w:rsidRPr="009F5B24" w:rsidRDefault="009F5B24" w:rsidP="009F5B24">
      <w:pPr>
        <w:rPr>
          <w:rFonts w:asciiTheme="majorBidi" w:hAnsiTheme="majorBidi" w:cstheme="majorBidi"/>
          <w:color w:val="000000"/>
          <w:sz w:val="48"/>
          <w:szCs w:val="48"/>
          <w:shd w:val="clear" w:color="auto" w:fill="FFFFFF"/>
        </w:rPr>
      </w:pPr>
      <w:r w:rsidRPr="009F5B24">
        <w:rPr>
          <w:rFonts w:asciiTheme="majorBidi" w:hAnsiTheme="majorBidi" w:cstheme="majorBidi"/>
          <w:b/>
          <w:bCs/>
          <w:color w:val="000000"/>
          <w:sz w:val="24"/>
          <w:szCs w:val="24"/>
          <w:shd w:val="clear" w:color="auto" w:fill="FFFFFF"/>
        </w:rPr>
        <w:t>Résumé</w:t>
      </w:r>
      <w:r w:rsidRPr="009F5B24">
        <w:rPr>
          <w:rFonts w:asciiTheme="majorBidi" w:hAnsiTheme="majorBidi" w:cstheme="majorBidi"/>
          <w:color w:val="000000"/>
          <w:sz w:val="24"/>
          <w:szCs w:val="24"/>
          <w:shd w:val="clear" w:color="auto" w:fill="FFFFFF"/>
        </w:rPr>
        <w:t> : Notre étude a pour objectif d'évaluer les performances techniques des élevages de poulet de chair dans la wilaya de Tébessa Pour ce faire, nous avons suivi 03 centres d'élevage de poulet de chaire de l'office régional avicole de l'est (O.R.A.V.I.E.), sachant que ce groupe avicole étatique possède la plupart des qualités requises pour la production abondante. Apres des visites successive, les résultats montrent que : -Le taux de mortalité dans les 03 centres est élevé (+3%) comparativement aux normes. -Le poids du poussin a l'arrivée est trop bas ? 35g, ceci est lié a la longue durée du transport, et probablement aux conditions déficientes au niveau du couvoir -La moyenne du poids vif final du poulet obtenue des 03 centres est de 2063g, inferieure à la norme de la souche ISA 15 estimée a 3322g -La quantité d'aliments consommée dépasse la norme fixée par les techniciens de l'unité ainsi que la norme du guide (en moyenne 6 kg) -L'intensité lumineuse est faible comparée aux normes -Un aliment de mauvaise qualité selon les propos des responsables -La vétusté des bâtiments installés depuis les années 1980 sont aucun aménagement -Une gestion technique des bâtiments insuffisante -Les conditions d'hygiène médiocre……..</w:t>
      </w:r>
      <w:proofErr w:type="spellStart"/>
      <w:r w:rsidRPr="009F5B24">
        <w:rPr>
          <w:rFonts w:asciiTheme="majorBidi" w:hAnsiTheme="majorBidi" w:cstheme="majorBidi"/>
          <w:color w:val="000000"/>
          <w:sz w:val="24"/>
          <w:szCs w:val="24"/>
          <w:shd w:val="clear" w:color="auto" w:fill="FFFFFF"/>
        </w:rPr>
        <w:t>etc</w:t>
      </w:r>
      <w:proofErr w:type="spellEnd"/>
      <w:r w:rsidRPr="009F5B24">
        <w:rPr>
          <w:rFonts w:asciiTheme="majorBidi" w:hAnsiTheme="majorBidi" w:cstheme="majorBidi"/>
          <w:color w:val="000000"/>
          <w:sz w:val="24"/>
          <w:szCs w:val="24"/>
        </w:rPr>
        <w:br/>
      </w:r>
      <w:r w:rsidRPr="009F5B24">
        <w:rPr>
          <w:rFonts w:asciiTheme="majorBidi" w:hAnsiTheme="majorBidi" w:cstheme="majorBidi"/>
          <w:color w:val="000000"/>
          <w:sz w:val="24"/>
          <w:szCs w:val="24"/>
        </w:rPr>
        <w:br/>
      </w:r>
      <w:r w:rsidRPr="009F5B24">
        <w:rPr>
          <w:rFonts w:asciiTheme="majorBidi" w:hAnsiTheme="majorBidi" w:cstheme="majorBidi"/>
          <w:color w:val="000000"/>
          <w:sz w:val="24"/>
          <w:szCs w:val="24"/>
        </w:rPr>
        <w:br/>
      </w:r>
      <w:r w:rsidRPr="009F5B24">
        <w:rPr>
          <w:rFonts w:asciiTheme="majorBidi" w:hAnsiTheme="majorBidi" w:cstheme="majorBidi"/>
          <w:color w:val="000000"/>
          <w:sz w:val="24"/>
          <w:szCs w:val="24"/>
        </w:rPr>
        <w:br/>
      </w:r>
      <w:r w:rsidRPr="009F5B24">
        <w:rPr>
          <w:rFonts w:asciiTheme="majorBidi" w:hAnsiTheme="majorBidi" w:cstheme="majorBidi"/>
          <w:color w:val="000000"/>
          <w:sz w:val="24"/>
          <w:szCs w:val="24"/>
        </w:rPr>
        <w:br/>
      </w:r>
      <w:r w:rsidRPr="009F5B24">
        <w:rPr>
          <w:rFonts w:asciiTheme="majorBidi" w:hAnsiTheme="majorBidi" w:cstheme="majorBidi"/>
          <w:b/>
          <w:bCs/>
          <w:color w:val="000000"/>
          <w:sz w:val="24"/>
          <w:szCs w:val="24"/>
          <w:shd w:val="clear" w:color="auto" w:fill="FFFFFF"/>
        </w:rPr>
        <w:t>Abstract</w:t>
      </w:r>
      <w:r w:rsidRPr="009F5B24">
        <w:rPr>
          <w:rFonts w:asciiTheme="majorBidi" w:hAnsiTheme="majorBidi" w:cstheme="majorBidi"/>
          <w:color w:val="000000"/>
          <w:sz w:val="24"/>
          <w:szCs w:val="24"/>
        </w:rPr>
        <w:br/>
      </w:r>
      <w:r w:rsidRPr="009F5B24">
        <w:rPr>
          <w:rFonts w:asciiTheme="majorBidi" w:hAnsiTheme="majorBidi" w:cstheme="majorBidi"/>
          <w:color w:val="000000"/>
          <w:sz w:val="24"/>
          <w:szCs w:val="24"/>
          <w:shd w:val="clear" w:color="auto" w:fill="FFFFFF"/>
        </w:rPr>
        <w:t xml:space="preserve">Our </w:t>
      </w:r>
      <w:proofErr w:type="spellStart"/>
      <w:r w:rsidRPr="009F5B24">
        <w:rPr>
          <w:rFonts w:asciiTheme="majorBidi" w:hAnsiTheme="majorBidi" w:cstheme="majorBidi"/>
          <w:color w:val="000000"/>
          <w:sz w:val="24"/>
          <w:szCs w:val="24"/>
          <w:shd w:val="clear" w:color="auto" w:fill="FFFFFF"/>
        </w:rPr>
        <w:t>study</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aims</w:t>
      </w:r>
      <w:proofErr w:type="spellEnd"/>
      <w:r w:rsidRPr="009F5B24">
        <w:rPr>
          <w:rFonts w:asciiTheme="majorBidi" w:hAnsiTheme="majorBidi" w:cstheme="majorBidi"/>
          <w:color w:val="000000"/>
          <w:sz w:val="24"/>
          <w:szCs w:val="24"/>
          <w:shd w:val="clear" w:color="auto" w:fill="FFFFFF"/>
        </w:rPr>
        <w:t xml:space="preserve"> to </w:t>
      </w:r>
      <w:proofErr w:type="spellStart"/>
      <w:r w:rsidRPr="009F5B24">
        <w:rPr>
          <w:rFonts w:asciiTheme="majorBidi" w:hAnsiTheme="majorBidi" w:cstheme="majorBidi"/>
          <w:color w:val="000000"/>
          <w:sz w:val="24"/>
          <w:szCs w:val="24"/>
          <w:shd w:val="clear" w:color="auto" w:fill="FFFFFF"/>
        </w:rPr>
        <w:t>evaluate</w:t>
      </w:r>
      <w:proofErr w:type="spellEnd"/>
      <w:r w:rsidRPr="009F5B24">
        <w:rPr>
          <w:rFonts w:asciiTheme="majorBidi" w:hAnsiTheme="majorBidi" w:cstheme="majorBidi"/>
          <w:color w:val="000000"/>
          <w:sz w:val="24"/>
          <w:szCs w:val="24"/>
          <w:shd w:val="clear" w:color="auto" w:fill="FFFFFF"/>
        </w:rPr>
        <w:t xml:space="preserve"> the </w:t>
      </w:r>
      <w:proofErr w:type="spellStart"/>
      <w:r w:rsidRPr="009F5B24">
        <w:rPr>
          <w:rFonts w:asciiTheme="majorBidi" w:hAnsiTheme="majorBidi" w:cstheme="majorBidi"/>
          <w:color w:val="000000"/>
          <w:sz w:val="24"/>
          <w:szCs w:val="24"/>
          <w:shd w:val="clear" w:color="auto" w:fill="FFFFFF"/>
        </w:rPr>
        <w:t>technical</w:t>
      </w:r>
      <w:proofErr w:type="spellEnd"/>
      <w:r w:rsidRPr="009F5B24">
        <w:rPr>
          <w:rFonts w:asciiTheme="majorBidi" w:hAnsiTheme="majorBidi" w:cstheme="majorBidi"/>
          <w:color w:val="000000"/>
          <w:sz w:val="24"/>
          <w:szCs w:val="24"/>
          <w:shd w:val="clear" w:color="auto" w:fill="FFFFFF"/>
        </w:rPr>
        <w:t xml:space="preserve"> performance of </w:t>
      </w:r>
      <w:proofErr w:type="spellStart"/>
      <w:r w:rsidRPr="009F5B24">
        <w:rPr>
          <w:rFonts w:asciiTheme="majorBidi" w:hAnsiTheme="majorBidi" w:cstheme="majorBidi"/>
          <w:color w:val="000000"/>
          <w:sz w:val="24"/>
          <w:szCs w:val="24"/>
          <w:shd w:val="clear" w:color="auto" w:fill="FFFFFF"/>
        </w:rPr>
        <w:t>broiler</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farms</w:t>
      </w:r>
      <w:proofErr w:type="spellEnd"/>
      <w:r w:rsidRPr="009F5B24">
        <w:rPr>
          <w:rFonts w:asciiTheme="majorBidi" w:hAnsiTheme="majorBidi" w:cstheme="majorBidi"/>
          <w:color w:val="000000"/>
          <w:sz w:val="24"/>
          <w:szCs w:val="24"/>
          <w:shd w:val="clear" w:color="auto" w:fill="FFFFFF"/>
        </w:rPr>
        <w:t xml:space="preserve"> in Tébessa To do </w:t>
      </w:r>
      <w:proofErr w:type="spellStart"/>
      <w:r w:rsidRPr="009F5B24">
        <w:rPr>
          <w:rFonts w:asciiTheme="majorBidi" w:hAnsiTheme="majorBidi" w:cstheme="majorBidi"/>
          <w:color w:val="000000"/>
          <w:sz w:val="24"/>
          <w:szCs w:val="24"/>
          <w:shd w:val="clear" w:color="auto" w:fill="FFFFFF"/>
        </w:rPr>
        <w:t>this</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we</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followed</w:t>
      </w:r>
      <w:proofErr w:type="spellEnd"/>
      <w:r w:rsidRPr="009F5B24">
        <w:rPr>
          <w:rFonts w:asciiTheme="majorBidi" w:hAnsiTheme="majorBidi" w:cstheme="majorBidi"/>
          <w:color w:val="000000"/>
          <w:sz w:val="24"/>
          <w:szCs w:val="24"/>
          <w:shd w:val="clear" w:color="auto" w:fill="FFFFFF"/>
        </w:rPr>
        <w:t xml:space="preserve"> 03 </w:t>
      </w:r>
      <w:proofErr w:type="spellStart"/>
      <w:r w:rsidRPr="009F5B24">
        <w:rPr>
          <w:rFonts w:asciiTheme="majorBidi" w:hAnsiTheme="majorBidi" w:cstheme="majorBidi"/>
          <w:color w:val="000000"/>
          <w:sz w:val="24"/>
          <w:szCs w:val="24"/>
          <w:shd w:val="clear" w:color="auto" w:fill="FFFFFF"/>
        </w:rPr>
        <w:t>breeding</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chicken</w:t>
      </w:r>
      <w:proofErr w:type="spellEnd"/>
      <w:r w:rsidRPr="009F5B24">
        <w:rPr>
          <w:rFonts w:asciiTheme="majorBidi" w:hAnsiTheme="majorBidi" w:cstheme="majorBidi"/>
          <w:color w:val="000000"/>
          <w:sz w:val="24"/>
          <w:szCs w:val="24"/>
          <w:shd w:val="clear" w:color="auto" w:fill="FFFFFF"/>
        </w:rPr>
        <w:t xml:space="preserve"> chair of the </w:t>
      </w:r>
      <w:proofErr w:type="spellStart"/>
      <w:r w:rsidRPr="009F5B24">
        <w:rPr>
          <w:rFonts w:asciiTheme="majorBidi" w:hAnsiTheme="majorBidi" w:cstheme="majorBidi"/>
          <w:color w:val="000000"/>
          <w:sz w:val="24"/>
          <w:szCs w:val="24"/>
          <w:shd w:val="clear" w:color="auto" w:fill="FFFFFF"/>
        </w:rPr>
        <w:t>regional</w:t>
      </w:r>
      <w:proofErr w:type="spellEnd"/>
      <w:r w:rsidRPr="009F5B24">
        <w:rPr>
          <w:rFonts w:asciiTheme="majorBidi" w:hAnsiTheme="majorBidi" w:cstheme="majorBidi"/>
          <w:color w:val="000000"/>
          <w:sz w:val="24"/>
          <w:szCs w:val="24"/>
          <w:shd w:val="clear" w:color="auto" w:fill="FFFFFF"/>
        </w:rPr>
        <w:t xml:space="preserve"> office </w:t>
      </w:r>
      <w:proofErr w:type="spellStart"/>
      <w:r w:rsidRPr="009F5B24">
        <w:rPr>
          <w:rFonts w:asciiTheme="majorBidi" w:hAnsiTheme="majorBidi" w:cstheme="majorBidi"/>
          <w:color w:val="000000"/>
          <w:sz w:val="24"/>
          <w:szCs w:val="24"/>
          <w:shd w:val="clear" w:color="auto" w:fill="FFFFFF"/>
        </w:rPr>
        <w:t>poultry</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east</w:t>
      </w:r>
      <w:proofErr w:type="spellEnd"/>
      <w:r w:rsidRPr="009F5B24">
        <w:rPr>
          <w:rFonts w:asciiTheme="majorBidi" w:hAnsiTheme="majorBidi" w:cstheme="majorBidi"/>
          <w:color w:val="000000"/>
          <w:sz w:val="24"/>
          <w:szCs w:val="24"/>
          <w:shd w:val="clear" w:color="auto" w:fill="FFFFFF"/>
        </w:rPr>
        <w:t xml:space="preserve"> ( ORAVIE) </w:t>
      </w:r>
      <w:proofErr w:type="spellStart"/>
      <w:r w:rsidRPr="009F5B24">
        <w:rPr>
          <w:rFonts w:asciiTheme="majorBidi" w:hAnsiTheme="majorBidi" w:cstheme="majorBidi"/>
          <w:color w:val="000000"/>
          <w:sz w:val="24"/>
          <w:szCs w:val="24"/>
          <w:shd w:val="clear" w:color="auto" w:fill="FFFFFF"/>
        </w:rPr>
        <w:t>centers</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knowing</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that</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poultry</w:t>
      </w:r>
      <w:proofErr w:type="spellEnd"/>
      <w:r w:rsidRPr="009F5B24">
        <w:rPr>
          <w:rFonts w:asciiTheme="majorBidi" w:hAnsiTheme="majorBidi" w:cstheme="majorBidi"/>
          <w:color w:val="000000"/>
          <w:sz w:val="24"/>
          <w:szCs w:val="24"/>
          <w:shd w:val="clear" w:color="auto" w:fill="FFFFFF"/>
        </w:rPr>
        <w:t xml:space="preserve"> group state </w:t>
      </w:r>
      <w:proofErr w:type="spellStart"/>
      <w:r w:rsidRPr="009F5B24">
        <w:rPr>
          <w:rFonts w:asciiTheme="majorBidi" w:hAnsiTheme="majorBidi" w:cstheme="majorBidi"/>
          <w:color w:val="000000"/>
          <w:sz w:val="24"/>
          <w:szCs w:val="24"/>
          <w:shd w:val="clear" w:color="auto" w:fill="FFFFFF"/>
        </w:rPr>
        <w:t>owns</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most</w:t>
      </w:r>
      <w:proofErr w:type="spellEnd"/>
      <w:r w:rsidRPr="009F5B24">
        <w:rPr>
          <w:rFonts w:asciiTheme="majorBidi" w:hAnsiTheme="majorBidi" w:cstheme="majorBidi"/>
          <w:color w:val="000000"/>
          <w:sz w:val="24"/>
          <w:szCs w:val="24"/>
          <w:shd w:val="clear" w:color="auto" w:fill="FFFFFF"/>
        </w:rPr>
        <w:t xml:space="preserve"> of the qualification for the </w:t>
      </w:r>
      <w:proofErr w:type="spellStart"/>
      <w:r w:rsidRPr="009F5B24">
        <w:rPr>
          <w:rFonts w:asciiTheme="majorBidi" w:hAnsiTheme="majorBidi" w:cstheme="majorBidi"/>
          <w:color w:val="000000"/>
          <w:sz w:val="24"/>
          <w:szCs w:val="24"/>
          <w:shd w:val="clear" w:color="auto" w:fill="FFFFFF"/>
        </w:rPr>
        <w:t>abundant</w:t>
      </w:r>
      <w:proofErr w:type="spellEnd"/>
      <w:r w:rsidRPr="009F5B24">
        <w:rPr>
          <w:rFonts w:asciiTheme="majorBidi" w:hAnsiTheme="majorBidi" w:cstheme="majorBidi"/>
          <w:color w:val="000000"/>
          <w:sz w:val="24"/>
          <w:szCs w:val="24"/>
          <w:shd w:val="clear" w:color="auto" w:fill="FFFFFF"/>
        </w:rPr>
        <w:t xml:space="preserve"> production. </w:t>
      </w:r>
      <w:proofErr w:type="spellStart"/>
      <w:r w:rsidRPr="009F5B24">
        <w:rPr>
          <w:rFonts w:asciiTheme="majorBidi" w:hAnsiTheme="majorBidi" w:cstheme="majorBidi"/>
          <w:color w:val="000000"/>
          <w:sz w:val="24"/>
          <w:szCs w:val="24"/>
          <w:shd w:val="clear" w:color="auto" w:fill="FFFFFF"/>
        </w:rPr>
        <w:t>After</w:t>
      </w:r>
      <w:proofErr w:type="spellEnd"/>
      <w:r w:rsidRPr="009F5B24">
        <w:rPr>
          <w:rFonts w:asciiTheme="majorBidi" w:hAnsiTheme="majorBidi" w:cstheme="majorBidi"/>
          <w:color w:val="000000"/>
          <w:sz w:val="24"/>
          <w:szCs w:val="24"/>
          <w:shd w:val="clear" w:color="auto" w:fill="FFFFFF"/>
        </w:rPr>
        <w:t xml:space="preserve"> successive </w:t>
      </w:r>
      <w:proofErr w:type="spellStart"/>
      <w:r w:rsidRPr="009F5B24">
        <w:rPr>
          <w:rFonts w:asciiTheme="majorBidi" w:hAnsiTheme="majorBidi" w:cstheme="majorBidi"/>
          <w:color w:val="000000"/>
          <w:sz w:val="24"/>
          <w:szCs w:val="24"/>
          <w:shd w:val="clear" w:color="auto" w:fill="FFFFFF"/>
        </w:rPr>
        <w:t>visits</w:t>
      </w:r>
      <w:proofErr w:type="spellEnd"/>
      <w:r w:rsidRPr="009F5B24">
        <w:rPr>
          <w:rFonts w:asciiTheme="majorBidi" w:hAnsiTheme="majorBidi" w:cstheme="majorBidi"/>
          <w:color w:val="000000"/>
          <w:sz w:val="24"/>
          <w:szCs w:val="24"/>
          <w:shd w:val="clear" w:color="auto" w:fill="FFFFFF"/>
        </w:rPr>
        <w:t xml:space="preserve">, the </w:t>
      </w:r>
      <w:proofErr w:type="spellStart"/>
      <w:r w:rsidRPr="009F5B24">
        <w:rPr>
          <w:rFonts w:asciiTheme="majorBidi" w:hAnsiTheme="majorBidi" w:cstheme="majorBidi"/>
          <w:color w:val="000000"/>
          <w:sz w:val="24"/>
          <w:szCs w:val="24"/>
          <w:shd w:val="clear" w:color="auto" w:fill="FFFFFF"/>
        </w:rPr>
        <w:t>results</w:t>
      </w:r>
      <w:proofErr w:type="spellEnd"/>
      <w:r w:rsidRPr="009F5B24">
        <w:rPr>
          <w:rFonts w:asciiTheme="majorBidi" w:hAnsiTheme="majorBidi" w:cstheme="majorBidi"/>
          <w:color w:val="000000"/>
          <w:sz w:val="24"/>
          <w:szCs w:val="24"/>
          <w:shd w:val="clear" w:color="auto" w:fill="FFFFFF"/>
        </w:rPr>
        <w:t xml:space="preserve"> show </w:t>
      </w:r>
      <w:proofErr w:type="spellStart"/>
      <w:r w:rsidRPr="009F5B24">
        <w:rPr>
          <w:rFonts w:asciiTheme="majorBidi" w:hAnsiTheme="majorBidi" w:cstheme="majorBidi"/>
          <w:color w:val="000000"/>
          <w:sz w:val="24"/>
          <w:szCs w:val="24"/>
          <w:shd w:val="clear" w:color="auto" w:fill="FFFFFF"/>
        </w:rPr>
        <w:t>that</w:t>
      </w:r>
      <w:proofErr w:type="spellEnd"/>
      <w:r w:rsidRPr="009F5B24">
        <w:rPr>
          <w:rFonts w:asciiTheme="majorBidi" w:hAnsiTheme="majorBidi" w:cstheme="majorBidi"/>
          <w:color w:val="000000"/>
          <w:sz w:val="24"/>
          <w:szCs w:val="24"/>
          <w:shd w:val="clear" w:color="auto" w:fill="FFFFFF"/>
        </w:rPr>
        <w:t xml:space="preserve">: The </w:t>
      </w:r>
      <w:proofErr w:type="spellStart"/>
      <w:r w:rsidRPr="009F5B24">
        <w:rPr>
          <w:rFonts w:asciiTheme="majorBidi" w:hAnsiTheme="majorBidi" w:cstheme="majorBidi"/>
          <w:color w:val="000000"/>
          <w:sz w:val="24"/>
          <w:szCs w:val="24"/>
          <w:shd w:val="clear" w:color="auto" w:fill="FFFFFF"/>
        </w:rPr>
        <w:t>mortality</w:t>
      </w:r>
      <w:proofErr w:type="spellEnd"/>
      <w:r w:rsidRPr="009F5B24">
        <w:rPr>
          <w:rFonts w:asciiTheme="majorBidi" w:hAnsiTheme="majorBidi" w:cstheme="majorBidi"/>
          <w:color w:val="000000"/>
          <w:sz w:val="24"/>
          <w:szCs w:val="24"/>
          <w:shd w:val="clear" w:color="auto" w:fill="FFFFFF"/>
        </w:rPr>
        <w:t xml:space="preserve"> rate in the 03 </w:t>
      </w:r>
      <w:proofErr w:type="spellStart"/>
      <w:r w:rsidRPr="009F5B24">
        <w:rPr>
          <w:rFonts w:asciiTheme="majorBidi" w:hAnsiTheme="majorBidi" w:cstheme="majorBidi"/>
          <w:color w:val="000000"/>
          <w:sz w:val="24"/>
          <w:szCs w:val="24"/>
          <w:shd w:val="clear" w:color="auto" w:fill="FFFFFF"/>
        </w:rPr>
        <w:t>centers</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is</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high</w:t>
      </w:r>
      <w:proofErr w:type="spellEnd"/>
      <w:r w:rsidRPr="009F5B24">
        <w:rPr>
          <w:rFonts w:asciiTheme="majorBidi" w:hAnsiTheme="majorBidi" w:cstheme="majorBidi"/>
          <w:color w:val="000000"/>
          <w:sz w:val="24"/>
          <w:szCs w:val="24"/>
          <w:shd w:val="clear" w:color="auto" w:fill="FFFFFF"/>
        </w:rPr>
        <w:t xml:space="preserve"> (3%) </w:t>
      </w:r>
      <w:proofErr w:type="spellStart"/>
      <w:r w:rsidRPr="009F5B24">
        <w:rPr>
          <w:rFonts w:asciiTheme="majorBidi" w:hAnsiTheme="majorBidi" w:cstheme="majorBidi"/>
          <w:color w:val="000000"/>
          <w:sz w:val="24"/>
          <w:szCs w:val="24"/>
          <w:shd w:val="clear" w:color="auto" w:fill="FFFFFF"/>
        </w:rPr>
        <w:t>compared</w:t>
      </w:r>
      <w:proofErr w:type="spellEnd"/>
      <w:r w:rsidRPr="009F5B24">
        <w:rPr>
          <w:rFonts w:asciiTheme="majorBidi" w:hAnsiTheme="majorBidi" w:cstheme="majorBidi"/>
          <w:color w:val="000000"/>
          <w:sz w:val="24"/>
          <w:szCs w:val="24"/>
          <w:shd w:val="clear" w:color="auto" w:fill="FFFFFF"/>
        </w:rPr>
        <w:t xml:space="preserve"> to standards The </w:t>
      </w:r>
      <w:proofErr w:type="spellStart"/>
      <w:r w:rsidRPr="009F5B24">
        <w:rPr>
          <w:rFonts w:asciiTheme="majorBidi" w:hAnsiTheme="majorBidi" w:cstheme="majorBidi"/>
          <w:color w:val="000000"/>
          <w:sz w:val="24"/>
          <w:szCs w:val="24"/>
          <w:shd w:val="clear" w:color="auto" w:fill="FFFFFF"/>
        </w:rPr>
        <w:t>weight</w:t>
      </w:r>
      <w:proofErr w:type="spellEnd"/>
      <w:r w:rsidRPr="009F5B24">
        <w:rPr>
          <w:rFonts w:asciiTheme="majorBidi" w:hAnsiTheme="majorBidi" w:cstheme="majorBidi"/>
          <w:color w:val="000000"/>
          <w:sz w:val="24"/>
          <w:szCs w:val="24"/>
          <w:shd w:val="clear" w:color="auto" w:fill="FFFFFF"/>
        </w:rPr>
        <w:t xml:space="preserve"> of </w:t>
      </w:r>
      <w:proofErr w:type="spellStart"/>
      <w:r w:rsidRPr="009F5B24">
        <w:rPr>
          <w:rFonts w:asciiTheme="majorBidi" w:hAnsiTheme="majorBidi" w:cstheme="majorBidi"/>
          <w:color w:val="000000"/>
          <w:sz w:val="24"/>
          <w:szCs w:val="24"/>
          <w:shd w:val="clear" w:color="auto" w:fill="FFFFFF"/>
        </w:rPr>
        <w:t>chick</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arrival</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is</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too</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low</w:t>
      </w:r>
      <w:proofErr w:type="spellEnd"/>
      <w:r w:rsidRPr="009F5B24">
        <w:rPr>
          <w:rFonts w:asciiTheme="majorBidi" w:hAnsiTheme="majorBidi" w:cstheme="majorBidi"/>
          <w:color w:val="000000"/>
          <w:sz w:val="24"/>
          <w:szCs w:val="24"/>
          <w:shd w:val="clear" w:color="auto" w:fill="FFFFFF"/>
        </w:rPr>
        <w:t xml:space="preserve"> ? 35g, </w:t>
      </w:r>
      <w:proofErr w:type="spellStart"/>
      <w:r w:rsidRPr="009F5B24">
        <w:rPr>
          <w:rFonts w:asciiTheme="majorBidi" w:hAnsiTheme="majorBidi" w:cstheme="majorBidi"/>
          <w:color w:val="000000"/>
          <w:sz w:val="24"/>
          <w:szCs w:val="24"/>
          <w:shd w:val="clear" w:color="auto" w:fill="FFFFFF"/>
        </w:rPr>
        <w:t>this</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is</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related</w:t>
      </w:r>
      <w:proofErr w:type="spellEnd"/>
      <w:r w:rsidRPr="009F5B24">
        <w:rPr>
          <w:rFonts w:asciiTheme="majorBidi" w:hAnsiTheme="majorBidi" w:cstheme="majorBidi"/>
          <w:color w:val="000000"/>
          <w:sz w:val="24"/>
          <w:szCs w:val="24"/>
          <w:shd w:val="clear" w:color="auto" w:fill="FFFFFF"/>
        </w:rPr>
        <w:t xml:space="preserve"> to the long </w:t>
      </w:r>
      <w:proofErr w:type="spellStart"/>
      <w:r w:rsidRPr="009F5B24">
        <w:rPr>
          <w:rFonts w:asciiTheme="majorBidi" w:hAnsiTheme="majorBidi" w:cstheme="majorBidi"/>
          <w:color w:val="000000"/>
          <w:sz w:val="24"/>
          <w:szCs w:val="24"/>
          <w:shd w:val="clear" w:color="auto" w:fill="FFFFFF"/>
        </w:rPr>
        <w:t>duration</w:t>
      </w:r>
      <w:proofErr w:type="spellEnd"/>
      <w:r w:rsidRPr="009F5B24">
        <w:rPr>
          <w:rFonts w:asciiTheme="majorBidi" w:hAnsiTheme="majorBidi" w:cstheme="majorBidi"/>
          <w:color w:val="000000"/>
          <w:sz w:val="24"/>
          <w:szCs w:val="24"/>
          <w:shd w:val="clear" w:color="auto" w:fill="FFFFFF"/>
        </w:rPr>
        <w:t xml:space="preserve"> of </w:t>
      </w:r>
      <w:proofErr w:type="spellStart"/>
      <w:r w:rsidRPr="009F5B24">
        <w:rPr>
          <w:rFonts w:asciiTheme="majorBidi" w:hAnsiTheme="majorBidi" w:cstheme="majorBidi"/>
          <w:color w:val="000000"/>
          <w:sz w:val="24"/>
          <w:szCs w:val="24"/>
          <w:shd w:val="clear" w:color="auto" w:fill="FFFFFF"/>
        </w:rPr>
        <w:t>carriage</w:t>
      </w:r>
      <w:proofErr w:type="spellEnd"/>
      <w:r w:rsidRPr="009F5B24">
        <w:rPr>
          <w:rFonts w:asciiTheme="majorBidi" w:hAnsiTheme="majorBidi" w:cstheme="majorBidi"/>
          <w:color w:val="000000"/>
          <w:sz w:val="24"/>
          <w:szCs w:val="24"/>
          <w:shd w:val="clear" w:color="auto" w:fill="FFFFFF"/>
        </w:rPr>
        <w:t xml:space="preserve">, and </w:t>
      </w:r>
      <w:proofErr w:type="spellStart"/>
      <w:r w:rsidRPr="009F5B24">
        <w:rPr>
          <w:rFonts w:asciiTheme="majorBidi" w:hAnsiTheme="majorBidi" w:cstheme="majorBidi"/>
          <w:color w:val="000000"/>
          <w:sz w:val="24"/>
          <w:szCs w:val="24"/>
          <w:shd w:val="clear" w:color="auto" w:fill="FFFFFF"/>
        </w:rPr>
        <w:t>probably</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deficient</w:t>
      </w:r>
      <w:proofErr w:type="spellEnd"/>
      <w:r w:rsidRPr="009F5B24">
        <w:rPr>
          <w:rFonts w:asciiTheme="majorBidi" w:hAnsiTheme="majorBidi" w:cstheme="majorBidi"/>
          <w:color w:val="000000"/>
          <w:sz w:val="24"/>
          <w:szCs w:val="24"/>
          <w:shd w:val="clear" w:color="auto" w:fill="FFFFFF"/>
        </w:rPr>
        <w:t xml:space="preserve"> in </w:t>
      </w:r>
      <w:proofErr w:type="spellStart"/>
      <w:r w:rsidRPr="009F5B24">
        <w:rPr>
          <w:rFonts w:asciiTheme="majorBidi" w:hAnsiTheme="majorBidi" w:cstheme="majorBidi"/>
          <w:color w:val="000000"/>
          <w:sz w:val="24"/>
          <w:szCs w:val="24"/>
          <w:shd w:val="clear" w:color="auto" w:fill="FFFFFF"/>
        </w:rPr>
        <w:t>at</w:t>
      </w:r>
      <w:proofErr w:type="spellEnd"/>
      <w:r w:rsidRPr="009F5B24">
        <w:rPr>
          <w:rFonts w:asciiTheme="majorBidi" w:hAnsiTheme="majorBidi" w:cstheme="majorBidi"/>
          <w:color w:val="000000"/>
          <w:sz w:val="24"/>
          <w:szCs w:val="24"/>
          <w:shd w:val="clear" w:color="auto" w:fill="FFFFFF"/>
        </w:rPr>
        <w:t xml:space="preserve"> the </w:t>
      </w:r>
      <w:proofErr w:type="spellStart"/>
      <w:r w:rsidRPr="009F5B24">
        <w:rPr>
          <w:rFonts w:asciiTheme="majorBidi" w:hAnsiTheme="majorBidi" w:cstheme="majorBidi"/>
          <w:color w:val="000000"/>
          <w:sz w:val="24"/>
          <w:szCs w:val="24"/>
          <w:shd w:val="clear" w:color="auto" w:fill="FFFFFF"/>
        </w:rPr>
        <w:t>hatchery</w:t>
      </w:r>
      <w:proofErr w:type="spellEnd"/>
      <w:r w:rsidRPr="009F5B24">
        <w:rPr>
          <w:rFonts w:asciiTheme="majorBidi" w:hAnsiTheme="majorBidi" w:cstheme="majorBidi"/>
          <w:color w:val="000000"/>
          <w:sz w:val="24"/>
          <w:szCs w:val="24"/>
          <w:shd w:val="clear" w:color="auto" w:fill="FFFFFF"/>
        </w:rPr>
        <w:t xml:space="preserve"> conditions The </w:t>
      </w:r>
      <w:proofErr w:type="spellStart"/>
      <w:r w:rsidRPr="009F5B24">
        <w:rPr>
          <w:rFonts w:asciiTheme="majorBidi" w:hAnsiTheme="majorBidi" w:cstheme="majorBidi"/>
          <w:color w:val="000000"/>
          <w:sz w:val="24"/>
          <w:szCs w:val="24"/>
          <w:shd w:val="clear" w:color="auto" w:fill="FFFFFF"/>
        </w:rPr>
        <w:t>average</w:t>
      </w:r>
      <w:proofErr w:type="spellEnd"/>
      <w:r w:rsidRPr="009F5B24">
        <w:rPr>
          <w:rFonts w:asciiTheme="majorBidi" w:hAnsiTheme="majorBidi" w:cstheme="majorBidi"/>
          <w:color w:val="000000"/>
          <w:sz w:val="24"/>
          <w:szCs w:val="24"/>
          <w:shd w:val="clear" w:color="auto" w:fill="FFFFFF"/>
        </w:rPr>
        <w:t xml:space="preserve"> final live </w:t>
      </w:r>
      <w:proofErr w:type="spellStart"/>
      <w:r w:rsidRPr="009F5B24">
        <w:rPr>
          <w:rFonts w:asciiTheme="majorBidi" w:hAnsiTheme="majorBidi" w:cstheme="majorBidi"/>
          <w:color w:val="000000"/>
          <w:sz w:val="24"/>
          <w:szCs w:val="24"/>
          <w:shd w:val="clear" w:color="auto" w:fill="FFFFFF"/>
        </w:rPr>
        <w:t>weight</w:t>
      </w:r>
      <w:proofErr w:type="spellEnd"/>
      <w:r w:rsidRPr="009F5B24">
        <w:rPr>
          <w:rFonts w:asciiTheme="majorBidi" w:hAnsiTheme="majorBidi" w:cstheme="majorBidi"/>
          <w:color w:val="000000"/>
          <w:sz w:val="24"/>
          <w:szCs w:val="24"/>
          <w:shd w:val="clear" w:color="auto" w:fill="FFFFFF"/>
        </w:rPr>
        <w:t xml:space="preserve"> of </w:t>
      </w:r>
      <w:proofErr w:type="spellStart"/>
      <w:r w:rsidRPr="009F5B24">
        <w:rPr>
          <w:rFonts w:asciiTheme="majorBidi" w:hAnsiTheme="majorBidi" w:cstheme="majorBidi"/>
          <w:color w:val="000000"/>
          <w:sz w:val="24"/>
          <w:szCs w:val="24"/>
          <w:shd w:val="clear" w:color="auto" w:fill="FFFFFF"/>
        </w:rPr>
        <w:t>chicken</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obtained</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from</w:t>
      </w:r>
      <w:proofErr w:type="spellEnd"/>
      <w:r w:rsidRPr="009F5B24">
        <w:rPr>
          <w:rFonts w:asciiTheme="majorBidi" w:hAnsiTheme="majorBidi" w:cstheme="majorBidi"/>
          <w:color w:val="000000"/>
          <w:sz w:val="24"/>
          <w:szCs w:val="24"/>
          <w:shd w:val="clear" w:color="auto" w:fill="FFFFFF"/>
        </w:rPr>
        <w:t xml:space="preserve"> 03 </w:t>
      </w:r>
      <w:proofErr w:type="spellStart"/>
      <w:r w:rsidRPr="009F5B24">
        <w:rPr>
          <w:rFonts w:asciiTheme="majorBidi" w:hAnsiTheme="majorBidi" w:cstheme="majorBidi"/>
          <w:color w:val="000000"/>
          <w:sz w:val="24"/>
          <w:szCs w:val="24"/>
          <w:shd w:val="clear" w:color="auto" w:fill="FFFFFF"/>
        </w:rPr>
        <w:t>centers</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is</w:t>
      </w:r>
      <w:proofErr w:type="spellEnd"/>
      <w:r w:rsidRPr="009F5B24">
        <w:rPr>
          <w:rFonts w:asciiTheme="majorBidi" w:hAnsiTheme="majorBidi" w:cstheme="majorBidi"/>
          <w:color w:val="000000"/>
          <w:sz w:val="24"/>
          <w:szCs w:val="24"/>
          <w:shd w:val="clear" w:color="auto" w:fill="FFFFFF"/>
        </w:rPr>
        <w:t xml:space="preserve"> 2063g, </w:t>
      </w:r>
      <w:proofErr w:type="spellStart"/>
      <w:r w:rsidRPr="009F5B24">
        <w:rPr>
          <w:rFonts w:asciiTheme="majorBidi" w:hAnsiTheme="majorBidi" w:cstheme="majorBidi"/>
          <w:color w:val="000000"/>
          <w:sz w:val="24"/>
          <w:szCs w:val="24"/>
          <w:shd w:val="clear" w:color="auto" w:fill="FFFFFF"/>
        </w:rPr>
        <w:t>lower</w:t>
      </w:r>
      <w:proofErr w:type="spellEnd"/>
      <w:r w:rsidRPr="009F5B24">
        <w:rPr>
          <w:rFonts w:asciiTheme="majorBidi" w:hAnsiTheme="majorBidi" w:cstheme="majorBidi"/>
          <w:color w:val="000000"/>
          <w:sz w:val="24"/>
          <w:szCs w:val="24"/>
          <w:shd w:val="clear" w:color="auto" w:fill="FFFFFF"/>
        </w:rPr>
        <w:t xml:space="preserve"> the standard of the </w:t>
      </w:r>
      <w:proofErr w:type="spellStart"/>
      <w:r w:rsidRPr="009F5B24">
        <w:rPr>
          <w:rFonts w:asciiTheme="majorBidi" w:hAnsiTheme="majorBidi" w:cstheme="majorBidi"/>
          <w:color w:val="000000"/>
          <w:sz w:val="24"/>
          <w:szCs w:val="24"/>
          <w:shd w:val="clear" w:color="auto" w:fill="FFFFFF"/>
        </w:rPr>
        <w:t>estimated</w:t>
      </w:r>
      <w:proofErr w:type="spellEnd"/>
      <w:r w:rsidRPr="009F5B24">
        <w:rPr>
          <w:rFonts w:asciiTheme="majorBidi" w:hAnsiTheme="majorBidi" w:cstheme="majorBidi"/>
          <w:color w:val="000000"/>
          <w:sz w:val="24"/>
          <w:szCs w:val="24"/>
          <w:shd w:val="clear" w:color="auto" w:fill="FFFFFF"/>
        </w:rPr>
        <w:t xml:space="preserve"> 3322g ISA </w:t>
      </w:r>
      <w:proofErr w:type="spellStart"/>
      <w:r w:rsidRPr="009F5B24">
        <w:rPr>
          <w:rFonts w:asciiTheme="majorBidi" w:hAnsiTheme="majorBidi" w:cstheme="majorBidi"/>
          <w:color w:val="000000"/>
          <w:sz w:val="24"/>
          <w:szCs w:val="24"/>
          <w:shd w:val="clear" w:color="auto" w:fill="FFFFFF"/>
        </w:rPr>
        <w:t>strain</w:t>
      </w:r>
      <w:proofErr w:type="spellEnd"/>
      <w:r w:rsidRPr="009F5B24">
        <w:rPr>
          <w:rFonts w:asciiTheme="majorBidi" w:hAnsiTheme="majorBidi" w:cstheme="majorBidi"/>
          <w:color w:val="000000"/>
          <w:sz w:val="24"/>
          <w:szCs w:val="24"/>
          <w:shd w:val="clear" w:color="auto" w:fill="FFFFFF"/>
        </w:rPr>
        <w:t xml:space="preserve"> 15 The </w:t>
      </w:r>
      <w:proofErr w:type="spellStart"/>
      <w:r w:rsidRPr="009F5B24">
        <w:rPr>
          <w:rFonts w:asciiTheme="majorBidi" w:hAnsiTheme="majorBidi" w:cstheme="majorBidi"/>
          <w:color w:val="000000"/>
          <w:sz w:val="24"/>
          <w:szCs w:val="24"/>
          <w:shd w:val="clear" w:color="auto" w:fill="FFFFFF"/>
        </w:rPr>
        <w:t>amount</w:t>
      </w:r>
      <w:proofErr w:type="spellEnd"/>
      <w:r w:rsidRPr="009F5B24">
        <w:rPr>
          <w:rFonts w:asciiTheme="majorBidi" w:hAnsiTheme="majorBidi" w:cstheme="majorBidi"/>
          <w:color w:val="000000"/>
          <w:sz w:val="24"/>
          <w:szCs w:val="24"/>
          <w:shd w:val="clear" w:color="auto" w:fill="FFFFFF"/>
        </w:rPr>
        <w:t xml:space="preserve"> of </w:t>
      </w:r>
      <w:proofErr w:type="spellStart"/>
      <w:r w:rsidRPr="009F5B24">
        <w:rPr>
          <w:rFonts w:asciiTheme="majorBidi" w:hAnsiTheme="majorBidi" w:cstheme="majorBidi"/>
          <w:color w:val="000000"/>
          <w:sz w:val="24"/>
          <w:szCs w:val="24"/>
          <w:shd w:val="clear" w:color="auto" w:fill="FFFFFF"/>
        </w:rPr>
        <w:t>food</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consumed</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exceeds</w:t>
      </w:r>
      <w:proofErr w:type="spellEnd"/>
      <w:r w:rsidRPr="009F5B24">
        <w:rPr>
          <w:rFonts w:asciiTheme="majorBidi" w:hAnsiTheme="majorBidi" w:cstheme="majorBidi"/>
          <w:color w:val="000000"/>
          <w:sz w:val="24"/>
          <w:szCs w:val="24"/>
          <w:shd w:val="clear" w:color="auto" w:fill="FFFFFF"/>
        </w:rPr>
        <w:t xml:space="preserve"> the standard set by the </w:t>
      </w:r>
      <w:proofErr w:type="spellStart"/>
      <w:r w:rsidRPr="009F5B24">
        <w:rPr>
          <w:rFonts w:asciiTheme="majorBidi" w:hAnsiTheme="majorBidi" w:cstheme="majorBidi"/>
          <w:color w:val="000000"/>
          <w:sz w:val="24"/>
          <w:szCs w:val="24"/>
          <w:shd w:val="clear" w:color="auto" w:fill="FFFFFF"/>
        </w:rPr>
        <w:t>technicians</w:t>
      </w:r>
      <w:proofErr w:type="spellEnd"/>
      <w:r w:rsidRPr="009F5B24">
        <w:rPr>
          <w:rFonts w:asciiTheme="majorBidi" w:hAnsiTheme="majorBidi" w:cstheme="majorBidi"/>
          <w:color w:val="000000"/>
          <w:sz w:val="24"/>
          <w:szCs w:val="24"/>
          <w:shd w:val="clear" w:color="auto" w:fill="FFFFFF"/>
        </w:rPr>
        <w:t xml:space="preserve"> of the unit as </w:t>
      </w:r>
      <w:proofErr w:type="spellStart"/>
      <w:r w:rsidRPr="009F5B24">
        <w:rPr>
          <w:rFonts w:asciiTheme="majorBidi" w:hAnsiTheme="majorBidi" w:cstheme="majorBidi"/>
          <w:color w:val="000000"/>
          <w:sz w:val="24"/>
          <w:szCs w:val="24"/>
          <w:shd w:val="clear" w:color="auto" w:fill="FFFFFF"/>
        </w:rPr>
        <w:t>well</w:t>
      </w:r>
      <w:proofErr w:type="spellEnd"/>
      <w:r w:rsidRPr="009F5B24">
        <w:rPr>
          <w:rFonts w:asciiTheme="majorBidi" w:hAnsiTheme="majorBidi" w:cstheme="majorBidi"/>
          <w:color w:val="000000"/>
          <w:sz w:val="24"/>
          <w:szCs w:val="24"/>
          <w:shd w:val="clear" w:color="auto" w:fill="FFFFFF"/>
        </w:rPr>
        <w:t xml:space="preserve"> as the standard guide ( on </w:t>
      </w:r>
      <w:proofErr w:type="spellStart"/>
      <w:r w:rsidRPr="009F5B24">
        <w:rPr>
          <w:rFonts w:asciiTheme="majorBidi" w:hAnsiTheme="majorBidi" w:cstheme="majorBidi"/>
          <w:color w:val="000000"/>
          <w:sz w:val="24"/>
          <w:szCs w:val="24"/>
          <w:shd w:val="clear" w:color="auto" w:fill="FFFFFF"/>
        </w:rPr>
        <w:t>average</w:t>
      </w:r>
      <w:proofErr w:type="spellEnd"/>
      <w:r w:rsidRPr="009F5B24">
        <w:rPr>
          <w:rFonts w:asciiTheme="majorBidi" w:hAnsiTheme="majorBidi" w:cstheme="majorBidi"/>
          <w:color w:val="000000"/>
          <w:sz w:val="24"/>
          <w:szCs w:val="24"/>
          <w:shd w:val="clear" w:color="auto" w:fill="FFFFFF"/>
        </w:rPr>
        <w:t xml:space="preserve"> 6 kg) The light </w:t>
      </w:r>
      <w:proofErr w:type="spellStart"/>
      <w:r w:rsidRPr="009F5B24">
        <w:rPr>
          <w:rFonts w:asciiTheme="majorBidi" w:hAnsiTheme="majorBidi" w:cstheme="majorBidi"/>
          <w:color w:val="000000"/>
          <w:sz w:val="24"/>
          <w:szCs w:val="24"/>
          <w:shd w:val="clear" w:color="auto" w:fill="FFFFFF"/>
        </w:rPr>
        <w:t>intensity</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is</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low</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compared</w:t>
      </w:r>
      <w:proofErr w:type="spellEnd"/>
      <w:r w:rsidRPr="009F5B24">
        <w:rPr>
          <w:rFonts w:asciiTheme="majorBidi" w:hAnsiTheme="majorBidi" w:cstheme="majorBidi"/>
          <w:color w:val="000000"/>
          <w:sz w:val="24"/>
          <w:szCs w:val="24"/>
          <w:shd w:val="clear" w:color="auto" w:fill="FFFFFF"/>
        </w:rPr>
        <w:t xml:space="preserve"> to standards A </w:t>
      </w:r>
      <w:proofErr w:type="spellStart"/>
      <w:r w:rsidRPr="009F5B24">
        <w:rPr>
          <w:rFonts w:asciiTheme="majorBidi" w:hAnsiTheme="majorBidi" w:cstheme="majorBidi"/>
          <w:color w:val="000000"/>
          <w:sz w:val="24"/>
          <w:szCs w:val="24"/>
          <w:shd w:val="clear" w:color="auto" w:fill="FFFFFF"/>
        </w:rPr>
        <w:t>diet</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poor</w:t>
      </w:r>
      <w:proofErr w:type="spellEnd"/>
      <w:r w:rsidRPr="009F5B24">
        <w:rPr>
          <w:rFonts w:asciiTheme="majorBidi" w:hAnsiTheme="majorBidi" w:cstheme="majorBidi"/>
          <w:color w:val="000000"/>
          <w:sz w:val="24"/>
          <w:szCs w:val="24"/>
          <w:shd w:val="clear" w:color="auto" w:fill="FFFFFF"/>
        </w:rPr>
        <w:t xml:space="preserve"> in the </w:t>
      </w:r>
      <w:proofErr w:type="spellStart"/>
      <w:r w:rsidRPr="009F5B24">
        <w:rPr>
          <w:rFonts w:asciiTheme="majorBidi" w:hAnsiTheme="majorBidi" w:cstheme="majorBidi"/>
          <w:color w:val="000000"/>
          <w:sz w:val="24"/>
          <w:szCs w:val="24"/>
          <w:shd w:val="clear" w:color="auto" w:fill="FFFFFF"/>
        </w:rPr>
        <w:t>words</w:t>
      </w:r>
      <w:proofErr w:type="spellEnd"/>
      <w:r w:rsidRPr="009F5B24">
        <w:rPr>
          <w:rFonts w:asciiTheme="majorBidi" w:hAnsiTheme="majorBidi" w:cstheme="majorBidi"/>
          <w:color w:val="000000"/>
          <w:sz w:val="24"/>
          <w:szCs w:val="24"/>
          <w:shd w:val="clear" w:color="auto" w:fill="FFFFFF"/>
        </w:rPr>
        <w:t xml:space="preserve"> of </w:t>
      </w:r>
      <w:proofErr w:type="spellStart"/>
      <w:r w:rsidRPr="009F5B24">
        <w:rPr>
          <w:rFonts w:asciiTheme="majorBidi" w:hAnsiTheme="majorBidi" w:cstheme="majorBidi"/>
          <w:color w:val="000000"/>
          <w:sz w:val="24"/>
          <w:szCs w:val="24"/>
          <w:shd w:val="clear" w:color="auto" w:fill="FFFFFF"/>
        </w:rPr>
        <w:t>those</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responsible</w:t>
      </w:r>
      <w:proofErr w:type="spellEnd"/>
      <w:r w:rsidRPr="009F5B24">
        <w:rPr>
          <w:rFonts w:asciiTheme="majorBidi" w:hAnsiTheme="majorBidi" w:cstheme="majorBidi"/>
          <w:color w:val="000000"/>
          <w:sz w:val="24"/>
          <w:szCs w:val="24"/>
          <w:shd w:val="clear" w:color="auto" w:fill="FFFFFF"/>
        </w:rPr>
        <w:t xml:space="preserve"> The </w:t>
      </w:r>
      <w:proofErr w:type="spellStart"/>
      <w:r w:rsidRPr="009F5B24">
        <w:rPr>
          <w:rFonts w:asciiTheme="majorBidi" w:hAnsiTheme="majorBidi" w:cstheme="majorBidi"/>
          <w:color w:val="000000"/>
          <w:sz w:val="24"/>
          <w:szCs w:val="24"/>
          <w:shd w:val="clear" w:color="auto" w:fill="FFFFFF"/>
        </w:rPr>
        <w:t>dilapidated</w:t>
      </w:r>
      <w:proofErr w:type="spellEnd"/>
      <w:r w:rsidRPr="009F5B24">
        <w:rPr>
          <w:rFonts w:asciiTheme="majorBidi" w:hAnsiTheme="majorBidi" w:cstheme="majorBidi"/>
          <w:color w:val="000000"/>
          <w:sz w:val="24"/>
          <w:szCs w:val="24"/>
          <w:shd w:val="clear" w:color="auto" w:fill="FFFFFF"/>
        </w:rPr>
        <w:t xml:space="preserve"> buildings </w:t>
      </w:r>
      <w:proofErr w:type="spellStart"/>
      <w:r w:rsidRPr="009F5B24">
        <w:rPr>
          <w:rFonts w:asciiTheme="majorBidi" w:hAnsiTheme="majorBidi" w:cstheme="majorBidi"/>
          <w:color w:val="000000"/>
          <w:sz w:val="24"/>
          <w:szCs w:val="24"/>
          <w:shd w:val="clear" w:color="auto" w:fill="FFFFFF"/>
        </w:rPr>
        <w:t>installed</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since</w:t>
      </w:r>
      <w:proofErr w:type="spellEnd"/>
      <w:r w:rsidRPr="009F5B24">
        <w:rPr>
          <w:rFonts w:asciiTheme="majorBidi" w:hAnsiTheme="majorBidi" w:cstheme="majorBidi"/>
          <w:color w:val="000000"/>
          <w:sz w:val="24"/>
          <w:szCs w:val="24"/>
          <w:shd w:val="clear" w:color="auto" w:fill="FFFFFF"/>
        </w:rPr>
        <w:t xml:space="preserve"> the 1980s are no </w:t>
      </w:r>
      <w:proofErr w:type="spellStart"/>
      <w:r w:rsidRPr="009F5B24">
        <w:rPr>
          <w:rFonts w:asciiTheme="majorBidi" w:hAnsiTheme="majorBidi" w:cstheme="majorBidi"/>
          <w:color w:val="000000"/>
          <w:sz w:val="24"/>
          <w:szCs w:val="24"/>
          <w:shd w:val="clear" w:color="auto" w:fill="FFFFFF"/>
        </w:rPr>
        <w:t>development</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Technical</w:t>
      </w:r>
      <w:proofErr w:type="spellEnd"/>
      <w:r w:rsidRPr="009F5B24">
        <w:rPr>
          <w:rFonts w:asciiTheme="majorBidi" w:hAnsiTheme="majorBidi" w:cstheme="majorBidi"/>
          <w:color w:val="000000"/>
          <w:sz w:val="24"/>
          <w:szCs w:val="24"/>
          <w:shd w:val="clear" w:color="auto" w:fill="FFFFFF"/>
        </w:rPr>
        <w:t xml:space="preserve"> management </w:t>
      </w:r>
      <w:proofErr w:type="spellStart"/>
      <w:r w:rsidRPr="009F5B24">
        <w:rPr>
          <w:rFonts w:asciiTheme="majorBidi" w:hAnsiTheme="majorBidi" w:cstheme="majorBidi"/>
          <w:color w:val="000000"/>
          <w:sz w:val="24"/>
          <w:szCs w:val="24"/>
          <w:shd w:val="clear" w:color="auto" w:fill="FFFFFF"/>
        </w:rPr>
        <w:t>inadequate</w:t>
      </w:r>
      <w:proofErr w:type="spellEnd"/>
      <w:r w:rsidRPr="009F5B24">
        <w:rPr>
          <w:rFonts w:asciiTheme="majorBidi" w:hAnsiTheme="majorBidi" w:cstheme="majorBidi"/>
          <w:color w:val="000000"/>
          <w:sz w:val="24"/>
          <w:szCs w:val="24"/>
          <w:shd w:val="clear" w:color="auto" w:fill="FFFFFF"/>
        </w:rPr>
        <w:t xml:space="preserve"> buildings The conditions of </w:t>
      </w:r>
      <w:proofErr w:type="spellStart"/>
      <w:r w:rsidRPr="009F5B24">
        <w:rPr>
          <w:rFonts w:asciiTheme="majorBidi" w:hAnsiTheme="majorBidi" w:cstheme="majorBidi"/>
          <w:color w:val="000000"/>
          <w:sz w:val="24"/>
          <w:szCs w:val="24"/>
          <w:shd w:val="clear" w:color="auto" w:fill="FFFFFF"/>
        </w:rPr>
        <w:t>poor</w:t>
      </w:r>
      <w:proofErr w:type="spellEnd"/>
      <w:r w:rsidRPr="009F5B24">
        <w:rPr>
          <w:rFonts w:asciiTheme="majorBidi" w:hAnsiTheme="majorBidi" w:cstheme="majorBidi"/>
          <w:color w:val="000000"/>
          <w:sz w:val="24"/>
          <w:szCs w:val="24"/>
          <w:shd w:val="clear" w:color="auto" w:fill="FFFFFF"/>
        </w:rPr>
        <w:t xml:space="preserve"> </w:t>
      </w:r>
      <w:proofErr w:type="spellStart"/>
      <w:r w:rsidRPr="009F5B24">
        <w:rPr>
          <w:rFonts w:asciiTheme="majorBidi" w:hAnsiTheme="majorBidi" w:cstheme="majorBidi"/>
          <w:color w:val="000000"/>
          <w:sz w:val="24"/>
          <w:szCs w:val="24"/>
          <w:shd w:val="clear" w:color="auto" w:fill="FFFFFF"/>
        </w:rPr>
        <w:t>hygiene</w:t>
      </w:r>
      <w:proofErr w:type="spellEnd"/>
      <w:r w:rsidRPr="009F5B24">
        <w:rPr>
          <w:rFonts w:asciiTheme="majorBidi" w:hAnsiTheme="majorBidi" w:cstheme="majorBidi"/>
          <w:color w:val="000000"/>
          <w:sz w:val="24"/>
          <w:szCs w:val="24"/>
          <w:shd w:val="clear" w:color="auto" w:fill="FFFFFF"/>
        </w:rPr>
        <w:t>…..</w:t>
      </w:r>
      <w:proofErr w:type="spellStart"/>
      <w:r w:rsidRPr="009F5B24">
        <w:rPr>
          <w:rFonts w:asciiTheme="majorBidi" w:hAnsiTheme="majorBidi" w:cstheme="majorBidi"/>
          <w:color w:val="000000"/>
          <w:sz w:val="24"/>
          <w:szCs w:val="24"/>
          <w:shd w:val="clear" w:color="auto" w:fill="FFFFFF"/>
        </w:rPr>
        <w:t>etc</w:t>
      </w:r>
      <w:proofErr w:type="spellEnd"/>
    </w:p>
    <w:p w:rsidR="003D099C" w:rsidRPr="009A0FDE" w:rsidRDefault="003D099C" w:rsidP="009A0FDE">
      <w:pPr>
        <w:rPr>
          <w:rFonts w:asciiTheme="majorBidi" w:eastAsia="Times New Roman" w:hAnsiTheme="majorBidi" w:cstheme="majorBidi"/>
          <w:color w:val="000000"/>
          <w:sz w:val="72"/>
          <w:szCs w:val="72"/>
          <w:lang w:eastAsia="fr-FR"/>
        </w:rPr>
      </w:pPr>
    </w:p>
    <w:sectPr w:rsidR="003D099C" w:rsidRPr="009A0FDE"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77156"/>
    <w:rsid w:val="0008484C"/>
    <w:rsid w:val="00097C1A"/>
    <w:rsid w:val="000A1C0C"/>
    <w:rsid w:val="000C2254"/>
    <w:rsid w:val="000C4CB0"/>
    <w:rsid w:val="00105496"/>
    <w:rsid w:val="00106812"/>
    <w:rsid w:val="0011686A"/>
    <w:rsid w:val="00132398"/>
    <w:rsid w:val="00144C0B"/>
    <w:rsid w:val="00151F11"/>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189F"/>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A0FDE"/>
    <w:rsid w:val="009C57DE"/>
    <w:rsid w:val="009D7CBA"/>
    <w:rsid w:val="009F5B24"/>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17767"/>
    <w:rsid w:val="00B21D3C"/>
    <w:rsid w:val="00B230ED"/>
    <w:rsid w:val="00B23AE9"/>
    <w:rsid w:val="00B273A8"/>
    <w:rsid w:val="00B37850"/>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C68AB"/>
    <w:rsid w:val="00CD48EF"/>
    <w:rsid w:val="00CF015E"/>
    <w:rsid w:val="00D06A66"/>
    <w:rsid w:val="00D22314"/>
    <w:rsid w:val="00D3052C"/>
    <w:rsid w:val="00D40E9D"/>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64928-1390-4B74-A10C-6E53D119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1</Pages>
  <Words>376</Words>
  <Characters>2069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1698</cp:revision>
  <dcterms:created xsi:type="dcterms:W3CDTF">2019-12-10T13:04:00Z</dcterms:created>
  <dcterms:modified xsi:type="dcterms:W3CDTF">2020-02-11T08:01:00Z</dcterms:modified>
</cp:coreProperties>
</file>