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DA"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BB7907" w:rsidRPr="00BB7907">
        <w:rPr>
          <w:rFonts w:ascii="Times New Roman" w:hAnsi="Times New Roman" w:cs="Times New Roman"/>
          <w:b/>
          <w:color w:val="000000"/>
          <w:sz w:val="28"/>
          <w:szCs w:val="28"/>
          <w:shd w:val="clear" w:color="auto" w:fill="FFFFFF"/>
        </w:rPr>
        <w:t>Approche sémiologique et principales pathologies du pied du cheval</w:t>
      </w:r>
      <w:r w:rsidR="00BB7907">
        <w:rPr>
          <w:rFonts w:ascii="Times New Roman" w:hAnsi="Times New Roman" w:cs="Times New Roman"/>
          <w:b/>
          <w:color w:val="000000"/>
          <w:sz w:val="28"/>
          <w:szCs w:val="28"/>
          <w:shd w:val="clear" w:color="auto" w:fill="FFFFFF"/>
        </w:rPr>
        <w:t xml:space="preserve"> : </w:t>
      </w:r>
      <w:r w:rsidR="00BB7907" w:rsidRPr="00BB7907">
        <w:rPr>
          <w:rFonts w:ascii="Times New Roman" w:hAnsi="Times New Roman" w:cs="Times New Roman"/>
          <w:b/>
          <w:color w:val="000000"/>
          <w:sz w:val="28"/>
          <w:szCs w:val="28"/>
          <w:shd w:val="clear" w:color="auto" w:fill="FFFFFF"/>
        </w:rPr>
        <w:t>enquête au sein de centres équestres dans l'Algérois</w:t>
      </w:r>
    </w:p>
    <w:p w:rsidR="00BB7907" w:rsidRPr="00977CDA" w:rsidRDefault="00BB7907"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977CDA" w:rsidRPr="00977CDA" w:rsidRDefault="00BB7907" w:rsidP="00BB7907">
      <w:pPr>
        <w:jc w:val="both"/>
        <w:rPr>
          <w:rFonts w:ascii="Times New Roman" w:hAnsi="Times New Roman" w:cs="Times New Roman"/>
          <w:b/>
          <w:sz w:val="24"/>
          <w:szCs w:val="24"/>
        </w:rPr>
      </w:pPr>
      <w:r>
        <w:t xml:space="preserve">Nous avons étudié dans ce mémoire le pied du cheval qui se montre d’une importance majeure, influant à la fois l’utilisation de cette espèce sportive et même sa vitalité. Dans ce travail, une synthèse bibliographique a été faite englobant l’architecture anatomique de cet organe, ses beautés et défectuosités, ainsi que l’approche sémiologique, et enfin les principales pathologies qui touchent cette structure. Ensuite, une enquête a était réalisée dans quelques centres équestres de la région d’Alger, ayant comme objectif une collecte d’informations permettant d’avoir une idée concernant l’importance donnée au pied du cheval ainsi que les principales pathologies observées sur terrain. Après plusieurs visites et entretiens, nous pouvons dire que les dominantes pathologies sont celles d’origine hygiénique comme la pourriture de la fourchette par défaut d’hygiène et entretien  mais aussi les problèmes de maréchalerie suite au manque de maréchaux ferrants, ou bien la rareté de professionnalisme de ces derniers. La collaboration entre un bon médecin vétérinaire, un maréchal-ferrant compétant ainsi qu’un </w:t>
      </w:r>
      <w:proofErr w:type="spellStart"/>
      <w:r>
        <w:t>propriétaireconscientsemble</w:t>
      </w:r>
      <w:proofErr w:type="spellEnd"/>
      <w:r>
        <w:t xml:space="preserve"> d’être le moyen idéal pour prévenir les problèmes du pied</w:t>
      </w:r>
    </w:p>
    <w:p w:rsidR="00977CDA" w:rsidRPr="00977CDA" w:rsidRDefault="00977CDA" w:rsidP="00CA3225">
      <w:pPr>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D610C9" w:rsidRPr="00BB7907" w:rsidRDefault="00BB7907" w:rsidP="003972A7">
      <w:pPr>
        <w:jc w:val="both"/>
        <w:rPr>
          <w:lang w:val="en-US"/>
        </w:rPr>
      </w:pPr>
      <w:r w:rsidRPr="00ED31B1">
        <w:rPr>
          <w:lang w:val="en-US"/>
        </w:rPr>
        <w:t xml:space="preserve">          </w:t>
      </w:r>
      <w:proofErr w:type="gramStart"/>
      <w:r w:rsidRPr="00ED31B1">
        <w:rPr>
          <w:lang w:val="en-US"/>
        </w:rPr>
        <w:t>We  studied</w:t>
      </w:r>
      <w:proofErr w:type="gramEnd"/>
      <w:r w:rsidRPr="00ED31B1">
        <w:rPr>
          <w:lang w:val="en-US"/>
        </w:rPr>
        <w:t xml:space="preserve"> in this thesis the foot of the horse which is of big importance, influencing both the use of this sporting species and its viability. In this work, a bibliographical </w:t>
      </w:r>
      <w:proofErr w:type="gramStart"/>
      <w:r w:rsidRPr="00ED31B1">
        <w:rPr>
          <w:lang w:val="en-US"/>
        </w:rPr>
        <w:t>synthesis :</w:t>
      </w:r>
      <w:proofErr w:type="gramEnd"/>
      <w:r w:rsidRPr="00ED31B1">
        <w:rPr>
          <w:lang w:val="en-US"/>
        </w:rPr>
        <w:t xml:space="preserve"> the anatomical architecture of this organ, its beauties and defects, as well as the </w:t>
      </w:r>
      <w:proofErr w:type="spellStart"/>
      <w:r w:rsidRPr="00ED31B1">
        <w:rPr>
          <w:lang w:val="en-US"/>
        </w:rPr>
        <w:t>semiological</w:t>
      </w:r>
      <w:proofErr w:type="spellEnd"/>
      <w:r w:rsidRPr="00ED31B1">
        <w:rPr>
          <w:lang w:val="en-US"/>
        </w:rPr>
        <w:t xml:space="preserve"> approach, to finish with the main pathologies that affect this structure. Then, a investigation was carried out in some equestrian centers of the region of Algiers, having as objective to know the state of the feet of our horses in order to demonstrate the main pathologies observed in this </w:t>
      </w:r>
      <w:proofErr w:type="gramStart"/>
      <w:r w:rsidRPr="00ED31B1">
        <w:rPr>
          <w:lang w:val="en-US"/>
        </w:rPr>
        <w:t>region .</w:t>
      </w:r>
      <w:proofErr w:type="gramEnd"/>
      <w:r w:rsidRPr="00ED31B1">
        <w:rPr>
          <w:lang w:val="en-US"/>
        </w:rPr>
        <w:t xml:space="preserve"> After several visits and interviews, we can say that the dominant pathologies are those of hygienic origin such as rotten </w:t>
      </w:r>
      <w:proofErr w:type="gramStart"/>
      <w:r w:rsidRPr="00ED31B1">
        <w:rPr>
          <w:lang w:val="en-US"/>
        </w:rPr>
        <w:t>fork ,</w:t>
      </w:r>
      <w:proofErr w:type="gramEnd"/>
      <w:r w:rsidRPr="00ED31B1">
        <w:rPr>
          <w:lang w:val="en-US"/>
        </w:rPr>
        <w:t xml:space="preserve"> default hygiene and maintenance but also the problems of </w:t>
      </w:r>
      <w:proofErr w:type="spellStart"/>
      <w:r w:rsidRPr="00ED31B1">
        <w:rPr>
          <w:lang w:val="en-US"/>
        </w:rPr>
        <w:t>farriery</w:t>
      </w:r>
      <w:proofErr w:type="spellEnd"/>
      <w:r w:rsidRPr="00ED31B1">
        <w:rPr>
          <w:lang w:val="en-US"/>
        </w:rPr>
        <w:t xml:space="preserve"> due to the lack of </w:t>
      </w:r>
      <w:proofErr w:type="spellStart"/>
      <w:r w:rsidRPr="00ED31B1">
        <w:rPr>
          <w:lang w:val="en-US"/>
        </w:rPr>
        <w:t>farriers</w:t>
      </w:r>
      <w:proofErr w:type="spellEnd"/>
      <w:r w:rsidRPr="00ED31B1">
        <w:rPr>
          <w:lang w:val="en-US"/>
        </w:rPr>
        <w:t>, or the scarcity of professionalism of these. The collaboration between a good veterinary doctor, a competent blacksmith and a conscious owner seems to be the ideal way to prevent foot problems</w:t>
      </w:r>
    </w:p>
    <w:p w:rsidR="00AD7A90" w:rsidRPr="00983BE7" w:rsidRDefault="00AD7A90" w:rsidP="00D610C9">
      <w:pPr>
        <w:jc w:val="both"/>
        <w:rPr>
          <w:rFonts w:ascii="Times New Roman" w:hAnsi="Times New Roman" w:cs="Times New Roman"/>
          <w:color w:val="000000"/>
          <w:sz w:val="24"/>
          <w:szCs w:val="24"/>
          <w:lang w:val="en-US"/>
        </w:rPr>
      </w:pPr>
    </w:p>
    <w:sectPr w:rsidR="00AD7A90"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145996"/>
    <w:rsid w:val="002A4AE9"/>
    <w:rsid w:val="002B3404"/>
    <w:rsid w:val="002B60F9"/>
    <w:rsid w:val="002D235E"/>
    <w:rsid w:val="003972A7"/>
    <w:rsid w:val="003B7FA2"/>
    <w:rsid w:val="003D2F6A"/>
    <w:rsid w:val="003D758C"/>
    <w:rsid w:val="00430F5B"/>
    <w:rsid w:val="00436B38"/>
    <w:rsid w:val="00481532"/>
    <w:rsid w:val="004B2D11"/>
    <w:rsid w:val="0056426E"/>
    <w:rsid w:val="005F25C3"/>
    <w:rsid w:val="00641422"/>
    <w:rsid w:val="00645672"/>
    <w:rsid w:val="0075478C"/>
    <w:rsid w:val="007C1CE3"/>
    <w:rsid w:val="008D2D40"/>
    <w:rsid w:val="00931AA3"/>
    <w:rsid w:val="00977CDA"/>
    <w:rsid w:val="00983BE7"/>
    <w:rsid w:val="00995312"/>
    <w:rsid w:val="00A34509"/>
    <w:rsid w:val="00A36B2D"/>
    <w:rsid w:val="00A4694B"/>
    <w:rsid w:val="00A6735A"/>
    <w:rsid w:val="00A80DE9"/>
    <w:rsid w:val="00AB096E"/>
    <w:rsid w:val="00AD7A90"/>
    <w:rsid w:val="00AF52C9"/>
    <w:rsid w:val="00B765E6"/>
    <w:rsid w:val="00B801F3"/>
    <w:rsid w:val="00BB1F03"/>
    <w:rsid w:val="00BB7907"/>
    <w:rsid w:val="00BE71EB"/>
    <w:rsid w:val="00C2350D"/>
    <w:rsid w:val="00C24D81"/>
    <w:rsid w:val="00C86CDE"/>
    <w:rsid w:val="00CA3225"/>
    <w:rsid w:val="00D610C9"/>
    <w:rsid w:val="00E10FA4"/>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367</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26</cp:revision>
  <dcterms:created xsi:type="dcterms:W3CDTF">2020-01-19T08:54:00Z</dcterms:created>
  <dcterms:modified xsi:type="dcterms:W3CDTF">2020-02-18T08:27:00Z</dcterms:modified>
</cp:coreProperties>
</file>