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9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Les fractures du bassin et les </w:t>
      </w:r>
      <w:proofErr w:type="spellStart"/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desmorexies</w:t>
      </w:r>
      <w:proofErr w:type="spellEnd"/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sacro-iliaques chez les carnivores domestiques</w:t>
      </w:r>
      <w:r w:rsid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: </w:t>
      </w:r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étude rétrospective sur 17 chiens et 23 chats</w:t>
      </w:r>
    </w:p>
    <w:p w:rsidR="00BD36BA" w:rsidRPr="00977CDA" w:rsidRDefault="00BD36BA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145996" w:rsidRPr="00145996" w:rsidRDefault="00CA3225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A70463" w:rsidRPr="00977CDA" w:rsidRDefault="00F64F5C" w:rsidP="002C0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L'objectif de cette étude rétrospective est d'évaluer les résultats des traitements proposés pour 23 chats et 17 chiens atteints de fractures du bassin et de </w:t>
      </w:r>
      <w:proofErr w:type="spellStart"/>
      <w:r>
        <w:t>desmorexies</w:t>
      </w:r>
      <w:proofErr w:type="spellEnd"/>
      <w:r>
        <w:t xml:space="preserve"> sacro-iliaques. Dans notre étude, les lésions étaient variées, chez les chiens, une prédominance des </w:t>
      </w:r>
      <w:proofErr w:type="spellStart"/>
      <w:r>
        <w:t>desmorexies</w:t>
      </w:r>
      <w:proofErr w:type="spellEnd"/>
      <w:r>
        <w:t xml:space="preserve"> sacro-iliaques associées ou non à une fracture du bassin et des fractures du corps de l'ilium, et chez le chat, des fractures du corps de l'ilium et des </w:t>
      </w:r>
      <w:proofErr w:type="spellStart"/>
      <w:r>
        <w:t>desmorexies</w:t>
      </w:r>
      <w:proofErr w:type="spellEnd"/>
      <w:r>
        <w:t xml:space="preserve"> sacro-iliaques unilatérales. Les fractures uniques du bassin et les </w:t>
      </w:r>
      <w:proofErr w:type="spellStart"/>
      <w:r>
        <w:t>desmorexies</w:t>
      </w:r>
      <w:proofErr w:type="spellEnd"/>
      <w:r>
        <w:t xml:space="preserve"> unilatérales étaient majoritaires. Un traitement conservateur a été mis en </w:t>
      </w:r>
      <w:proofErr w:type="spellStart"/>
      <w:r>
        <w:t>oeuvre</w:t>
      </w:r>
      <w:proofErr w:type="spellEnd"/>
      <w:r>
        <w:t xml:space="preserve"> dans 12 fractures chez les chiens et 16 fractures chez les chats, avec des résultats satisfaisants et au bout de 3 semaines pour les chats et 4 semaines pour les chiens la boiterie était peu perceptible à absente. Dans 5 fractures chez les chiens et 6 chez les chats de notre étude, le traitement a consisté en une résection de la tête et du col du fémur, bien que le traitement chirurgical </w:t>
      </w:r>
      <w:proofErr w:type="gramStart"/>
      <w:r>
        <w:t>était</w:t>
      </w:r>
      <w:proofErr w:type="gramEnd"/>
      <w:r>
        <w:t xml:space="preserve"> recommandé pour ces fractures, celui-ci n'a pas été réalisés à cause du manque du matériel d'ostéosynthèse adéquat mais le résultat a été satisfaisant lorsque les consignes de reprise précoce de l'exercice ont été respecté. Une </w:t>
      </w:r>
      <w:proofErr w:type="spellStart"/>
      <w:r>
        <w:t>desmorexie</w:t>
      </w:r>
      <w:proofErr w:type="spellEnd"/>
      <w:r>
        <w:t xml:space="preserve"> sacro-iliaque associée à une fracture du corps de l'ilium du même côté chez les chats, a été traitée par la mise en place d'une plaque et de 4 vis, c'était le traitement adéquat avec une récupération très rapide de l'appui et au bout de 5 semaines le chat avait une parfaite </w:t>
      </w:r>
      <w:r w:rsidRPr="005F5D19">
        <w:t>locomotion</w:t>
      </w:r>
    </w:p>
    <w:p w:rsidR="00F64F5C" w:rsidRDefault="00F64F5C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225" w:rsidRPr="00BE71EB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r w:rsidRPr="005F5D19">
        <w:rPr>
          <w:lang w:val="en-US"/>
        </w:rPr>
        <w:t>The objective of this retrospective study is to evaluate the results of proposed treatments for 23 cats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proofErr w:type="gramStart"/>
      <w:r w:rsidRPr="005F5D19">
        <w:rPr>
          <w:lang w:val="en-US"/>
        </w:rPr>
        <w:t>and</w:t>
      </w:r>
      <w:proofErr w:type="gramEnd"/>
      <w:r w:rsidRPr="005F5D19">
        <w:rPr>
          <w:lang w:val="en-US"/>
        </w:rPr>
        <w:t xml:space="preserve"> 17 dogs with pelvic fractures and sacroiliac diseases. In our study, the lesions were varied, in</w:t>
      </w:r>
      <w:r>
        <w:rPr>
          <w:lang w:val="en-US"/>
        </w:rPr>
        <w:t xml:space="preserve"> </w:t>
      </w:r>
      <w:r w:rsidRPr="005F5D19">
        <w:rPr>
          <w:lang w:val="en-US"/>
        </w:rPr>
        <w:t xml:space="preserve">dogs, a predominance of </w:t>
      </w:r>
      <w:proofErr w:type="spellStart"/>
      <w:r w:rsidRPr="005F5D19">
        <w:rPr>
          <w:lang w:val="en-US"/>
        </w:rPr>
        <w:t>sacro</w:t>
      </w:r>
      <w:proofErr w:type="spellEnd"/>
      <w:r w:rsidRPr="005F5D19">
        <w:rPr>
          <w:lang w:val="en-US"/>
        </w:rPr>
        <w:t xml:space="preserve">-iliac </w:t>
      </w:r>
      <w:proofErr w:type="spellStart"/>
      <w:r w:rsidRPr="005F5D19">
        <w:rPr>
          <w:lang w:val="en-US"/>
        </w:rPr>
        <w:t>desmorexies</w:t>
      </w:r>
      <w:proofErr w:type="spellEnd"/>
      <w:r w:rsidRPr="005F5D19">
        <w:rPr>
          <w:lang w:val="en-US"/>
        </w:rPr>
        <w:t xml:space="preserve"> associated or not with a fracture of the pelvis and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proofErr w:type="gramStart"/>
      <w:r w:rsidRPr="005F5D19">
        <w:rPr>
          <w:lang w:val="en-US"/>
        </w:rPr>
        <w:t>fractures</w:t>
      </w:r>
      <w:proofErr w:type="gramEnd"/>
      <w:r w:rsidRPr="005F5D19">
        <w:rPr>
          <w:lang w:val="en-US"/>
        </w:rPr>
        <w:t xml:space="preserve"> of the body of the </w:t>
      </w:r>
      <w:proofErr w:type="spellStart"/>
      <w:r w:rsidRPr="005F5D19">
        <w:rPr>
          <w:lang w:val="en-US"/>
        </w:rPr>
        <w:t>ilium</w:t>
      </w:r>
      <w:proofErr w:type="spellEnd"/>
      <w:r w:rsidRPr="005F5D19">
        <w:rPr>
          <w:lang w:val="en-US"/>
        </w:rPr>
        <w:t xml:space="preserve">, and in the cat, fractures of the body of the </w:t>
      </w:r>
      <w:proofErr w:type="spellStart"/>
      <w:r w:rsidRPr="005F5D19">
        <w:rPr>
          <w:lang w:val="en-US"/>
        </w:rPr>
        <w:t>ilium</w:t>
      </w:r>
      <w:proofErr w:type="spellEnd"/>
      <w:r w:rsidRPr="005F5D19">
        <w:rPr>
          <w:lang w:val="en-US"/>
        </w:rPr>
        <w:t xml:space="preserve"> and unilateral</w:t>
      </w:r>
      <w:r>
        <w:rPr>
          <w:lang w:val="en-US"/>
        </w:rPr>
        <w:t xml:space="preserve"> </w:t>
      </w:r>
      <w:r w:rsidRPr="005F5D19">
        <w:rPr>
          <w:lang w:val="en-US"/>
        </w:rPr>
        <w:t xml:space="preserve">sacroiliac diseases. Unique fractures of the pelvis and unilateral </w:t>
      </w:r>
      <w:proofErr w:type="spellStart"/>
      <w:r w:rsidRPr="005F5D19">
        <w:rPr>
          <w:lang w:val="en-US"/>
        </w:rPr>
        <w:t>desmorexies</w:t>
      </w:r>
      <w:proofErr w:type="spellEnd"/>
      <w:r w:rsidRPr="005F5D19">
        <w:rPr>
          <w:lang w:val="en-US"/>
        </w:rPr>
        <w:t xml:space="preserve"> were the majority.</w:t>
      </w:r>
      <w:r>
        <w:rPr>
          <w:lang w:val="en-US"/>
        </w:rPr>
        <w:t xml:space="preserve"> </w:t>
      </w:r>
      <w:r w:rsidRPr="005F5D19">
        <w:rPr>
          <w:lang w:val="en-US"/>
        </w:rPr>
        <w:t>Conservative treatment was implemented in 12 fractures in dogs and 16 fractures in cats, with</w:t>
      </w:r>
      <w:r>
        <w:rPr>
          <w:lang w:val="en-US"/>
        </w:rPr>
        <w:t xml:space="preserve"> </w:t>
      </w:r>
      <w:r w:rsidRPr="005F5D19">
        <w:rPr>
          <w:lang w:val="en-US"/>
        </w:rPr>
        <w:t>satisfactory results and after 3 weeks for cats and 4 weeks for dogs, lameness was noticeable at all.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r w:rsidRPr="005F5D19">
        <w:rPr>
          <w:lang w:val="en-US"/>
        </w:rPr>
        <w:t>In 5 fractures in the dogs and 6 in the cats of our study, the treatment consisted of a resection of the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proofErr w:type="gramStart"/>
      <w:r w:rsidRPr="005F5D19">
        <w:rPr>
          <w:lang w:val="en-US"/>
        </w:rPr>
        <w:t>femoral</w:t>
      </w:r>
      <w:proofErr w:type="gramEnd"/>
      <w:r w:rsidRPr="005F5D19">
        <w:rPr>
          <w:lang w:val="en-US"/>
        </w:rPr>
        <w:t xml:space="preserve"> head and neck, although the surgical treatment was recommended for these fractures, this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proofErr w:type="gramStart"/>
      <w:r w:rsidRPr="005F5D19">
        <w:rPr>
          <w:lang w:val="en-US"/>
        </w:rPr>
        <w:t>one</w:t>
      </w:r>
      <w:proofErr w:type="gramEnd"/>
      <w:r w:rsidRPr="005F5D19">
        <w:rPr>
          <w:lang w:val="en-US"/>
        </w:rPr>
        <w:t xml:space="preserve"> was not performed because of the lack of adequate </w:t>
      </w:r>
      <w:proofErr w:type="spellStart"/>
      <w:r w:rsidRPr="005F5D19">
        <w:rPr>
          <w:lang w:val="en-US"/>
        </w:rPr>
        <w:t>osteosynthesis</w:t>
      </w:r>
      <w:proofErr w:type="spellEnd"/>
      <w:r w:rsidRPr="005F5D19">
        <w:rPr>
          <w:lang w:val="en-US"/>
        </w:rPr>
        <w:t xml:space="preserve"> equipment but the result was</w:t>
      </w:r>
    </w:p>
    <w:p w:rsidR="00F64F5C" w:rsidRPr="005F5D19" w:rsidRDefault="00F64F5C" w:rsidP="00F64F5C">
      <w:pPr>
        <w:spacing w:after="0"/>
        <w:jc w:val="both"/>
        <w:rPr>
          <w:lang w:val="en-US"/>
        </w:rPr>
      </w:pPr>
      <w:proofErr w:type="gramStart"/>
      <w:r w:rsidRPr="005F5D19">
        <w:rPr>
          <w:lang w:val="en-US"/>
        </w:rPr>
        <w:t>satisfactory</w:t>
      </w:r>
      <w:proofErr w:type="gramEnd"/>
      <w:r w:rsidRPr="005F5D19">
        <w:rPr>
          <w:lang w:val="en-US"/>
        </w:rPr>
        <w:t xml:space="preserve"> when the guidelines for early resumption of exercise were respected.</w:t>
      </w:r>
      <w:r>
        <w:rPr>
          <w:lang w:val="en-US"/>
        </w:rPr>
        <w:t xml:space="preserve"> </w:t>
      </w:r>
      <w:r w:rsidRPr="005F5D19">
        <w:rPr>
          <w:lang w:val="en-US"/>
        </w:rPr>
        <w:t xml:space="preserve">A sacroiliac dysplasia associated with a fracture of the </w:t>
      </w:r>
      <w:proofErr w:type="spellStart"/>
      <w:r w:rsidRPr="005F5D19">
        <w:rPr>
          <w:lang w:val="en-US"/>
        </w:rPr>
        <w:t>ilium</w:t>
      </w:r>
      <w:proofErr w:type="spellEnd"/>
      <w:r w:rsidRPr="005F5D19">
        <w:rPr>
          <w:lang w:val="en-US"/>
        </w:rPr>
        <w:t xml:space="preserve"> body on the same side in cats, was</w:t>
      </w:r>
      <w:r>
        <w:rPr>
          <w:lang w:val="en-US"/>
        </w:rPr>
        <w:t xml:space="preserve"> </w:t>
      </w:r>
      <w:r w:rsidRPr="005F5D19">
        <w:rPr>
          <w:lang w:val="en-US"/>
        </w:rPr>
        <w:t>treated by the establishment of a plate and 4 screws, it was the adequate treatment with a very fast</w:t>
      </w:r>
      <w:r>
        <w:rPr>
          <w:lang w:val="en-US"/>
        </w:rPr>
        <w:t xml:space="preserve"> </w:t>
      </w:r>
      <w:r w:rsidRPr="005F5D19">
        <w:rPr>
          <w:lang w:val="en-US"/>
        </w:rPr>
        <w:t>recovery support and after 5 weeks the cat had a perfect locomotion</w:t>
      </w:r>
    </w:p>
    <w:p w:rsidR="00AD7A90" w:rsidRPr="001B1F1E" w:rsidRDefault="00AD7A90" w:rsidP="00A70463">
      <w:pPr>
        <w:jc w:val="both"/>
        <w:rPr>
          <w:lang w:val="en-US"/>
        </w:rPr>
      </w:pPr>
    </w:p>
    <w:sectPr w:rsidR="00AD7A90" w:rsidRPr="001B1F1E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30DEE"/>
    <w:rsid w:val="000543B9"/>
    <w:rsid w:val="000D67DF"/>
    <w:rsid w:val="000F3EDD"/>
    <w:rsid w:val="00145996"/>
    <w:rsid w:val="001B1F1E"/>
    <w:rsid w:val="00283A19"/>
    <w:rsid w:val="002A4AE9"/>
    <w:rsid w:val="002B0448"/>
    <w:rsid w:val="002B3404"/>
    <w:rsid w:val="002B60F9"/>
    <w:rsid w:val="002C075B"/>
    <w:rsid w:val="002D235E"/>
    <w:rsid w:val="003225F4"/>
    <w:rsid w:val="003972A7"/>
    <w:rsid w:val="003B7FA2"/>
    <w:rsid w:val="003D2F6A"/>
    <w:rsid w:val="003D758C"/>
    <w:rsid w:val="004008C0"/>
    <w:rsid w:val="00430F5B"/>
    <w:rsid w:val="00436B38"/>
    <w:rsid w:val="00481532"/>
    <w:rsid w:val="004B2D11"/>
    <w:rsid w:val="0056426E"/>
    <w:rsid w:val="005C2EE1"/>
    <w:rsid w:val="005F25C3"/>
    <w:rsid w:val="00641422"/>
    <w:rsid w:val="00645672"/>
    <w:rsid w:val="006F4A13"/>
    <w:rsid w:val="0074736A"/>
    <w:rsid w:val="0075478C"/>
    <w:rsid w:val="007C1CE3"/>
    <w:rsid w:val="00856D5E"/>
    <w:rsid w:val="008D2D40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52C9"/>
    <w:rsid w:val="00B46839"/>
    <w:rsid w:val="00B765E6"/>
    <w:rsid w:val="00B801F3"/>
    <w:rsid w:val="00BB1F03"/>
    <w:rsid w:val="00BB7907"/>
    <w:rsid w:val="00BD36BA"/>
    <w:rsid w:val="00BE71EB"/>
    <w:rsid w:val="00C2350D"/>
    <w:rsid w:val="00C24D81"/>
    <w:rsid w:val="00C321FA"/>
    <w:rsid w:val="00C86CDE"/>
    <w:rsid w:val="00CA3225"/>
    <w:rsid w:val="00D31815"/>
    <w:rsid w:val="00D5268D"/>
    <w:rsid w:val="00D610C9"/>
    <w:rsid w:val="00E10FA4"/>
    <w:rsid w:val="00E17778"/>
    <w:rsid w:val="00EB1EB4"/>
    <w:rsid w:val="00F1090F"/>
    <w:rsid w:val="00F121F9"/>
    <w:rsid w:val="00F64F5C"/>
    <w:rsid w:val="00F65A5B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38</cp:revision>
  <dcterms:created xsi:type="dcterms:W3CDTF">2020-01-19T08:54:00Z</dcterms:created>
  <dcterms:modified xsi:type="dcterms:W3CDTF">2020-02-18T10:24:00Z</dcterms:modified>
</cp:coreProperties>
</file>