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A9"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EA03BC" w:rsidRPr="00EA03BC">
        <w:rPr>
          <w:rFonts w:ascii="Times New Roman" w:hAnsi="Times New Roman" w:cs="Times New Roman"/>
          <w:b/>
          <w:color w:val="000000"/>
          <w:sz w:val="28"/>
          <w:szCs w:val="28"/>
          <w:shd w:val="clear" w:color="auto" w:fill="FFFFFF"/>
        </w:rPr>
        <w:t>La coccidiose hépatique du lapin</w:t>
      </w:r>
    </w:p>
    <w:p w:rsidR="0014656E" w:rsidRPr="00977CDA" w:rsidRDefault="0014656E"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14656E" w:rsidRDefault="00EA03BC" w:rsidP="003C2C0B">
      <w:pPr>
        <w:jc w:val="both"/>
      </w:pPr>
      <w:r w:rsidRPr="00EA03BC">
        <w:t>La coccidiose est une maladie parasitaire. Elle est communément appelée la "maladie du gros ventre". Elle touche essentiellement les lapins mais peut également affecter le cobaye. Elle est plus fréquente chez les individus âgés de 5 à 10 semaines, les adultes étant moins sensibles. La coccidiose peut se présenter sous deux formes intestinal et hépatique (</w:t>
      </w:r>
      <w:proofErr w:type="spellStart"/>
      <w:r w:rsidRPr="00EA03BC">
        <w:t>E.stiedai</w:t>
      </w:r>
      <w:proofErr w:type="spellEnd"/>
      <w:r w:rsidRPr="00EA03BC">
        <w:t>)</w:t>
      </w:r>
    </w:p>
    <w:p w:rsidR="00EA03BC" w:rsidRPr="008724AB" w:rsidRDefault="00EA03BC" w:rsidP="003C2C0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D1188E" w:rsidRPr="00980B25" w:rsidRDefault="00EA03BC" w:rsidP="00D1188E">
      <w:pPr>
        <w:jc w:val="both"/>
        <w:rPr>
          <w:lang w:val="en-US"/>
        </w:rPr>
      </w:pPr>
      <w:proofErr w:type="spellStart"/>
      <w:r w:rsidRPr="00EA03BC">
        <w:rPr>
          <w:lang w:val="en-US"/>
        </w:rPr>
        <w:t>Coccidiosis</w:t>
      </w:r>
      <w:proofErr w:type="spellEnd"/>
      <w:r w:rsidRPr="00EA03BC">
        <w:rPr>
          <w:lang w:val="en-US"/>
        </w:rPr>
        <w:t xml:space="preserve"> is a parasitic disease. It is commonly called the "disease of the large belly." It affects mostly rabbits but can also affect the guinea pig. It is more common in individuals aged 5 to 10 weeks, adults are less sensitive. </w:t>
      </w:r>
      <w:proofErr w:type="spellStart"/>
      <w:r w:rsidRPr="00EA03BC">
        <w:rPr>
          <w:lang w:val="en-US"/>
        </w:rPr>
        <w:t>Coccidiosis</w:t>
      </w:r>
      <w:proofErr w:type="spellEnd"/>
      <w:r w:rsidRPr="00EA03BC">
        <w:rPr>
          <w:lang w:val="en-US"/>
        </w:rPr>
        <w:t xml:space="preserve"> can be in two forms the gut and liver (</w:t>
      </w:r>
      <w:proofErr w:type="spellStart"/>
      <w:r w:rsidRPr="00EA03BC">
        <w:rPr>
          <w:lang w:val="en-US"/>
        </w:rPr>
        <w:t>E.stiedai</w:t>
      </w:r>
      <w:proofErr w:type="spellEnd"/>
      <w:r w:rsidRPr="00EA03BC">
        <w:rPr>
          <w:lang w:val="en-US"/>
        </w:rPr>
        <w:t>)</w:t>
      </w:r>
    </w:p>
    <w:p w:rsidR="00AD7A90" w:rsidRPr="001B1F1E" w:rsidRDefault="00AD7A90" w:rsidP="003C2C0B">
      <w:pPr>
        <w:jc w:val="both"/>
        <w:rPr>
          <w:lang w:val="en-US"/>
        </w:rPr>
      </w:pP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4656E"/>
    <w:rsid w:val="001B1F1E"/>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B2D11"/>
    <w:rsid w:val="0052333F"/>
    <w:rsid w:val="0056426E"/>
    <w:rsid w:val="005C2EE1"/>
    <w:rsid w:val="005F25C3"/>
    <w:rsid w:val="00612841"/>
    <w:rsid w:val="00641422"/>
    <w:rsid w:val="00645672"/>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6839"/>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5268D"/>
    <w:rsid w:val="00D610C9"/>
    <w:rsid w:val="00E10FA4"/>
    <w:rsid w:val="00E17778"/>
    <w:rsid w:val="00EA03BC"/>
    <w:rsid w:val="00EB1EB4"/>
    <w:rsid w:val="00F1090F"/>
    <w:rsid w:val="00F121F9"/>
    <w:rsid w:val="00F64F5C"/>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115</Words>
  <Characters>633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46</cp:revision>
  <dcterms:created xsi:type="dcterms:W3CDTF">2020-01-19T08:54:00Z</dcterms:created>
  <dcterms:modified xsi:type="dcterms:W3CDTF">2020-02-19T08:04:00Z</dcterms:modified>
</cp:coreProperties>
</file>