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4"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55FEF" w:rsidRPr="00C55FEF">
        <w:rPr>
          <w:rFonts w:ascii="Times New Roman" w:hAnsi="Times New Roman" w:cs="Times New Roman"/>
          <w:b/>
          <w:color w:val="000000"/>
          <w:sz w:val="28"/>
          <w:szCs w:val="28"/>
          <w:shd w:val="clear" w:color="auto" w:fill="FFFFFF"/>
        </w:rPr>
        <w:t>Enquête épidémiologique sur la peste des petits ruminants dans la wilaya d'Alger</w:t>
      </w:r>
    </w:p>
    <w:p w:rsidR="0005613B" w:rsidRPr="00977CDA" w:rsidRDefault="0005613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141D7" w:rsidRDefault="00C55FEF" w:rsidP="000141D7">
      <w:pPr>
        <w:jc w:val="both"/>
        <w:rPr>
          <w:rFonts w:ascii="Times New Roman" w:hAnsi="Times New Roman" w:cs="Times New Roman"/>
          <w:sz w:val="24"/>
          <w:szCs w:val="24"/>
        </w:rPr>
      </w:pPr>
      <w:r w:rsidRPr="00B4584F">
        <w:rPr>
          <w:szCs w:val="24"/>
        </w:rPr>
        <w:t xml:space="preserve">La peste des petits ruminants est une maladie virale contagieuse due à un </w:t>
      </w:r>
      <w:proofErr w:type="spellStart"/>
      <w:r w:rsidRPr="00B4584F">
        <w:rPr>
          <w:szCs w:val="24"/>
        </w:rPr>
        <w:t>morbillivirus</w:t>
      </w:r>
      <w:proofErr w:type="spellEnd"/>
      <w:r w:rsidRPr="00B4584F">
        <w:rPr>
          <w:szCs w:val="24"/>
        </w:rPr>
        <w:t xml:space="preserve"> affectant principalement les ovins et les caprins. C’est une maladie transfrontalière, décrite pour la première fois en Côte d’Ivoire en 1942 et dont l’impact économique est important. Aujourd’hui la maladie est présente en Afrique, Asie et Europe. Si elle sévit à l’état </w:t>
      </w:r>
      <w:proofErr w:type="spellStart"/>
      <w:r w:rsidRPr="00B4584F">
        <w:rPr>
          <w:szCs w:val="24"/>
        </w:rPr>
        <w:t>enzootique</w:t>
      </w:r>
      <w:proofErr w:type="spellEnd"/>
      <w:r w:rsidRPr="00B4584F">
        <w:rPr>
          <w:szCs w:val="24"/>
        </w:rPr>
        <w:t xml:space="preserve"> dans certains pays, la forme clinique a été rapportée dans plusieurs pays ces dernières années. La PPR a été rapportée en Algérie en 2011 par De </w:t>
      </w:r>
      <w:proofErr w:type="spellStart"/>
      <w:r w:rsidRPr="00B4584F">
        <w:rPr>
          <w:szCs w:val="24"/>
        </w:rPr>
        <w:t>Nardi</w:t>
      </w:r>
      <w:proofErr w:type="spellEnd"/>
      <w:r w:rsidRPr="00B4584F">
        <w:rPr>
          <w:szCs w:val="24"/>
        </w:rPr>
        <w:t xml:space="preserve"> et ses collaborateurs Le but de notre étude réalisée au niveau de la wilaya d’Alger est d’étudier la circulation de la PPR à travers un questionnaire mettant en exergue les principaux symptômes caractéristiques de la maladie</w:t>
      </w:r>
      <w:r w:rsidR="000141D7" w:rsidRPr="000A1D4B">
        <w:rPr>
          <w:rFonts w:ascii="Times New Roman" w:hAnsi="Times New Roman" w:cs="Times New Roman"/>
          <w:sz w:val="24"/>
          <w:szCs w:val="24"/>
        </w:rPr>
        <w:t>.</w:t>
      </w:r>
    </w:p>
    <w:p w:rsidR="00C55FEF" w:rsidRDefault="00C55FEF" w:rsidP="000141D7">
      <w:pPr>
        <w:jc w:val="both"/>
        <w:rPr>
          <w:rFonts w:ascii="Times New Roman" w:hAnsi="Times New Roman" w:cs="Times New Roman"/>
          <w:sz w:val="24"/>
          <w:szCs w:val="24"/>
        </w:rPr>
      </w:pPr>
    </w:p>
    <w:p w:rsidR="00C55FEF" w:rsidRPr="00BE71EB" w:rsidRDefault="00C55FEF" w:rsidP="00C55FEF">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C55FEF" w:rsidRDefault="00C55FEF" w:rsidP="00C55FEF">
      <w:pPr>
        <w:jc w:val="both"/>
        <w:rPr>
          <w:szCs w:val="24"/>
          <w:lang w:val="en-US"/>
        </w:rPr>
      </w:pPr>
      <w:proofErr w:type="spellStart"/>
      <w:r w:rsidRPr="00B4584F">
        <w:rPr>
          <w:szCs w:val="24"/>
          <w:lang w:val="en-US"/>
        </w:rPr>
        <w:t>Peste</w:t>
      </w:r>
      <w:proofErr w:type="spellEnd"/>
      <w:r w:rsidRPr="00B4584F">
        <w:rPr>
          <w:szCs w:val="24"/>
          <w:lang w:val="en-US"/>
        </w:rPr>
        <w:t xml:space="preserve"> des </w:t>
      </w:r>
      <w:proofErr w:type="spellStart"/>
      <w:r w:rsidRPr="00B4584F">
        <w:rPr>
          <w:szCs w:val="24"/>
          <w:lang w:val="en-US"/>
        </w:rPr>
        <w:t>petits</w:t>
      </w:r>
      <w:proofErr w:type="spellEnd"/>
      <w:r w:rsidRPr="00B4584F">
        <w:rPr>
          <w:szCs w:val="24"/>
          <w:lang w:val="en-US"/>
        </w:rPr>
        <w:t xml:space="preserve"> ruminants (PPR) is a deemed legally contagious disease caused by a </w:t>
      </w:r>
      <w:proofErr w:type="spellStart"/>
      <w:r w:rsidRPr="00B4584F">
        <w:rPr>
          <w:szCs w:val="24"/>
          <w:lang w:val="en-US"/>
        </w:rPr>
        <w:t>Morbillivirus</w:t>
      </w:r>
      <w:proofErr w:type="spellEnd"/>
      <w:r w:rsidRPr="00B4584F">
        <w:rPr>
          <w:szCs w:val="24"/>
          <w:lang w:val="en-US"/>
        </w:rPr>
        <w:t xml:space="preserve">, affecting all small domestic and wild ruminants. Enzootic in many countries in Africa and Asia, its importance stems from high morbidity and mortality commonly observed. Our study has comprised to </w:t>
      </w:r>
      <w:proofErr w:type="spellStart"/>
      <w:r w:rsidRPr="00B4584F">
        <w:rPr>
          <w:szCs w:val="24"/>
          <w:lang w:val="en-US"/>
        </w:rPr>
        <w:t>analyse</w:t>
      </w:r>
      <w:proofErr w:type="spellEnd"/>
      <w:r w:rsidRPr="00B4584F">
        <w:rPr>
          <w:szCs w:val="24"/>
          <w:lang w:val="en-US"/>
        </w:rPr>
        <w:t xml:space="preserve"> the results of a Survey in </w:t>
      </w:r>
      <w:proofErr w:type="spellStart"/>
      <w:proofErr w:type="gramStart"/>
      <w:r w:rsidRPr="00B4584F">
        <w:rPr>
          <w:szCs w:val="24"/>
          <w:lang w:val="en-US"/>
        </w:rPr>
        <w:t>algiers</w:t>
      </w:r>
      <w:proofErr w:type="spellEnd"/>
      <w:proofErr w:type="gramEnd"/>
      <w:r w:rsidRPr="00B4584F">
        <w:rPr>
          <w:szCs w:val="24"/>
          <w:lang w:val="en-US"/>
        </w:rPr>
        <w:t xml:space="preserve"> in order to monitor the epidemiological of </w:t>
      </w:r>
      <w:proofErr w:type="spellStart"/>
      <w:r w:rsidRPr="00B4584F">
        <w:rPr>
          <w:szCs w:val="24"/>
          <w:lang w:val="en-US"/>
        </w:rPr>
        <w:t>peste</w:t>
      </w:r>
      <w:proofErr w:type="spellEnd"/>
      <w:r w:rsidRPr="00B4584F">
        <w:rPr>
          <w:szCs w:val="24"/>
          <w:lang w:val="en-US"/>
        </w:rPr>
        <w:t xml:space="preserve"> des </w:t>
      </w:r>
      <w:proofErr w:type="spellStart"/>
      <w:r w:rsidRPr="00B4584F">
        <w:rPr>
          <w:szCs w:val="24"/>
          <w:lang w:val="en-US"/>
        </w:rPr>
        <w:t>petits</w:t>
      </w:r>
      <w:proofErr w:type="spellEnd"/>
      <w:r w:rsidRPr="00B4584F">
        <w:rPr>
          <w:szCs w:val="24"/>
          <w:lang w:val="en-US"/>
        </w:rPr>
        <w:t xml:space="preserve"> ruminants</w:t>
      </w:r>
    </w:p>
    <w:p w:rsidR="00C55FEF" w:rsidRPr="00C55FEF" w:rsidRDefault="00C55FEF" w:rsidP="000141D7">
      <w:pPr>
        <w:jc w:val="both"/>
        <w:rPr>
          <w:szCs w:val="24"/>
          <w:lang w:val="en-US"/>
        </w:rPr>
      </w:pPr>
    </w:p>
    <w:p w:rsidR="00021D3E" w:rsidRPr="00C55FEF" w:rsidRDefault="00021D3E" w:rsidP="00021D3E">
      <w:pPr>
        <w:spacing w:after="0"/>
        <w:jc w:val="both"/>
        <w:rPr>
          <w:rFonts w:ascii="Times New Roman" w:hAnsi="Times New Roman" w:cs="Times New Roman"/>
          <w:sz w:val="24"/>
          <w:szCs w:val="24"/>
          <w:lang w:val="en-US"/>
        </w:rPr>
      </w:pPr>
    </w:p>
    <w:p w:rsidR="00064804" w:rsidRPr="00C55FEF" w:rsidRDefault="00064804" w:rsidP="00021D3E">
      <w:pPr>
        <w:spacing w:after="0"/>
        <w:jc w:val="both"/>
        <w:rPr>
          <w:rFonts w:ascii="Times New Roman" w:hAnsi="Times New Roman" w:cs="Times New Roman"/>
          <w:sz w:val="24"/>
          <w:szCs w:val="24"/>
          <w:lang w:val="en-US"/>
        </w:rPr>
      </w:pPr>
    </w:p>
    <w:sectPr w:rsidR="00064804" w:rsidRPr="00C55FEF"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009F6"/>
    <w:rsid w:val="00715AE7"/>
    <w:rsid w:val="0074736A"/>
    <w:rsid w:val="0075478C"/>
    <w:rsid w:val="007B68A9"/>
    <w:rsid w:val="007C1CE3"/>
    <w:rsid w:val="00806782"/>
    <w:rsid w:val="00845C50"/>
    <w:rsid w:val="00856D5E"/>
    <w:rsid w:val="008724AB"/>
    <w:rsid w:val="008D2D40"/>
    <w:rsid w:val="008D3C77"/>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57</cp:revision>
  <dcterms:created xsi:type="dcterms:W3CDTF">2020-01-19T08:54:00Z</dcterms:created>
  <dcterms:modified xsi:type="dcterms:W3CDTF">2020-02-19T08:58:00Z</dcterms:modified>
</cp:coreProperties>
</file>