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97E56" w:rsidRDefault="0038268C" w:rsidP="00397E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397E56" w:rsidRPr="00397E56">
        <w:rPr>
          <w:rFonts w:asciiTheme="majorBidi" w:hAnsiTheme="majorBidi" w:cstheme="majorBidi"/>
          <w:b/>
          <w:bCs/>
          <w:sz w:val="28"/>
          <w:szCs w:val="28"/>
        </w:rPr>
        <w:t>Gestion de l'</w:t>
      </w:r>
      <w:proofErr w:type="spellStart"/>
      <w:r w:rsidR="00397E56" w:rsidRPr="00397E56">
        <w:rPr>
          <w:rFonts w:asciiTheme="majorBidi" w:hAnsiTheme="majorBidi" w:cstheme="majorBidi"/>
          <w:b/>
          <w:bCs/>
          <w:sz w:val="28"/>
          <w:szCs w:val="28"/>
        </w:rPr>
        <w:t>antibiorésistance</w:t>
      </w:r>
      <w:proofErr w:type="spellEnd"/>
      <w:r w:rsidR="00397E56" w:rsidRPr="00397E56">
        <w:rPr>
          <w:rFonts w:asciiTheme="majorBidi" w:hAnsiTheme="majorBidi" w:cstheme="majorBidi"/>
          <w:b/>
          <w:bCs/>
          <w:sz w:val="28"/>
          <w:szCs w:val="28"/>
        </w:rPr>
        <w:t xml:space="preserve"> en médecine vétérinaire</w:t>
      </w:r>
    </w:p>
    <w:p w:rsidR="00330D36" w:rsidRPr="007C1B1D" w:rsidRDefault="003F77FB" w:rsidP="00397E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  <w:r w:rsidRPr="00397E56">
        <w:rPr>
          <w:rFonts w:asciiTheme="majorBidi" w:hAnsiTheme="majorBidi" w:cstheme="majorBidi"/>
          <w:sz w:val="24"/>
          <w:szCs w:val="24"/>
        </w:rPr>
        <w:t>Après une petite mise au point bibliographique sur les l’</w:t>
      </w:r>
      <w:proofErr w:type="spellStart"/>
      <w:r w:rsidRPr="00397E56">
        <w:rPr>
          <w:rFonts w:asciiTheme="majorBidi" w:hAnsiTheme="majorBidi" w:cstheme="majorBidi"/>
          <w:sz w:val="24"/>
          <w:szCs w:val="24"/>
        </w:rPr>
        <w:t>antibiorésistance</w:t>
      </w:r>
      <w:proofErr w:type="spellEnd"/>
      <w:r w:rsidRPr="00397E56">
        <w:rPr>
          <w:rFonts w:asciiTheme="majorBidi" w:hAnsiTheme="majorBidi" w:cstheme="majorBidi"/>
          <w:sz w:val="24"/>
          <w:szCs w:val="24"/>
        </w:rPr>
        <w:t xml:space="preserve">, les supports de son développement et les mesures permettant sa gestion, ce mémoire a eu pour objectif de faire un point sur la réalité de la consommation des antibiotiques en Algérie dans le domaine vétérinaire entre les années 2003-2004, de recenser dans la mesure du possible les résistances constatées sur le terrain à cette même période et de d’étudier la possibilité d’un lien entre les deux. Enfin la pertinence des mesures visant à limiter cette </w:t>
      </w:r>
      <w:proofErr w:type="spellStart"/>
      <w:r w:rsidRPr="00397E56">
        <w:rPr>
          <w:rFonts w:asciiTheme="majorBidi" w:hAnsiTheme="majorBidi" w:cstheme="majorBidi"/>
          <w:sz w:val="24"/>
          <w:szCs w:val="24"/>
        </w:rPr>
        <w:t>antibiorésistance</w:t>
      </w:r>
      <w:proofErr w:type="spellEnd"/>
      <w:r w:rsidRPr="00397E56">
        <w:rPr>
          <w:rFonts w:asciiTheme="majorBidi" w:hAnsiTheme="majorBidi" w:cstheme="majorBidi"/>
          <w:sz w:val="24"/>
          <w:szCs w:val="24"/>
        </w:rPr>
        <w:t xml:space="preserve"> on été discutées.</w:t>
      </w: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397E56" w:rsidRPr="00397E56" w:rsidRDefault="00397E56" w:rsidP="00397E56">
      <w:pPr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397E56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="002C2F4E" w:rsidRPr="007C1B1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F3BB5" w:rsidRPr="00397E56" w:rsidRDefault="00397E56" w:rsidP="00397E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397E56">
        <w:rPr>
          <w:rFonts w:asciiTheme="majorBidi" w:hAnsiTheme="majorBidi" w:cstheme="majorBidi"/>
          <w:sz w:val="24"/>
          <w:szCs w:val="24"/>
          <w:lang w:val="en-US"/>
        </w:rPr>
        <w:t xml:space="preserve">After a small bibliographical clarification (fine-tuning) on them the </w:t>
      </w:r>
      <w:proofErr w:type="spellStart"/>
      <w:r w:rsidRPr="00397E56">
        <w:rPr>
          <w:rFonts w:asciiTheme="majorBidi" w:hAnsiTheme="majorBidi" w:cstheme="majorBidi"/>
          <w:sz w:val="24"/>
          <w:szCs w:val="24"/>
          <w:lang w:val="en-US"/>
        </w:rPr>
        <w:t>antibioresistance</w:t>
      </w:r>
      <w:proofErr w:type="spellEnd"/>
      <w:r w:rsidRPr="00397E56">
        <w:rPr>
          <w:rFonts w:asciiTheme="majorBidi" w:hAnsiTheme="majorBidi" w:cstheme="majorBidi"/>
          <w:sz w:val="24"/>
          <w:szCs w:val="24"/>
          <w:lang w:val="en-US"/>
        </w:rPr>
        <w:t xml:space="preserve">, the supports of its development and the measures allowing its management, this report had for objective to make a point on the reality of the consumption of antibiotics in Algeria in the veterinarian domain between years 2003-2004, to count as possible the resistances noticed on the ground in the same period and of to study the possibility of a link between both. Finally the relevance of the measures to limit this </w:t>
      </w:r>
      <w:proofErr w:type="spellStart"/>
      <w:r w:rsidRPr="00397E56">
        <w:rPr>
          <w:rFonts w:asciiTheme="majorBidi" w:hAnsiTheme="majorBidi" w:cstheme="majorBidi"/>
          <w:sz w:val="24"/>
          <w:szCs w:val="24"/>
          <w:lang w:val="en-US"/>
        </w:rPr>
        <w:t>antibioresistance</w:t>
      </w:r>
      <w:proofErr w:type="spellEnd"/>
      <w:r w:rsidRPr="00397E56">
        <w:rPr>
          <w:rFonts w:asciiTheme="majorBidi" w:hAnsiTheme="majorBidi" w:cstheme="majorBidi"/>
          <w:sz w:val="24"/>
          <w:szCs w:val="24"/>
          <w:lang w:val="en-US"/>
        </w:rPr>
        <w:t xml:space="preserve"> had been discussed</w:t>
      </w:r>
    </w:p>
    <w:sectPr w:rsidR="00DF3BB5" w:rsidRPr="00397E56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2F4E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E7A3E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369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166</cp:revision>
  <dcterms:created xsi:type="dcterms:W3CDTF">2020-01-20T08:03:00Z</dcterms:created>
  <dcterms:modified xsi:type="dcterms:W3CDTF">2020-09-14T09:30:00Z</dcterms:modified>
</cp:coreProperties>
</file>