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AD54DB" w:rsidRDefault="0038268C" w:rsidP="00AD54DB">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D54DB" w:rsidRPr="00AD54DB">
        <w:rPr>
          <w:rFonts w:asciiTheme="majorBidi" w:hAnsiTheme="majorBidi" w:cstheme="majorBidi"/>
          <w:b/>
          <w:bCs/>
          <w:color w:val="000000"/>
          <w:sz w:val="28"/>
          <w:szCs w:val="28"/>
        </w:rPr>
        <w:t xml:space="preserve">La leptine et la reproduction chez les mammifères </w:t>
      </w:r>
    </w:p>
    <w:p w:rsidR="00330D36" w:rsidRPr="007C1B1D" w:rsidRDefault="003F77FB" w:rsidP="00AD54DB">
      <w:pPr>
        <w:tabs>
          <w:tab w:val="left" w:pos="1410"/>
        </w:tabs>
        <w:autoSpaceDE w:val="0"/>
        <w:autoSpaceDN w:val="0"/>
        <w:adjustRightInd w:val="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D54DB" w:rsidRPr="00AD54DB" w:rsidRDefault="00AD54DB" w:rsidP="00AD54DB">
      <w:pPr>
        <w:ind w:left="-142" w:right="-142"/>
        <w:rPr>
          <w:rFonts w:asciiTheme="majorBidi" w:hAnsiTheme="majorBidi" w:cstheme="majorBidi"/>
          <w:sz w:val="24"/>
          <w:szCs w:val="24"/>
        </w:rPr>
      </w:pPr>
      <w:r w:rsidRPr="00AD54DB">
        <w:rPr>
          <w:rFonts w:asciiTheme="majorBidi" w:hAnsiTheme="majorBidi" w:cstheme="majorBidi"/>
          <w:sz w:val="24"/>
          <w:szCs w:val="24"/>
        </w:rPr>
        <w:t xml:space="preserve">La leptine, une hormone multifonctionnelle découverte en 1994, synthétisée et sécrétée par le tissu adipeux qui a été démontrée pour réguler l'ingestion d'aliments chez plusieurs espèces d'animaux. Bien qu'il existe peu d'informations sur le rôle physiologique de la leptine chez les animaux, mais sa régulation et son action dans les aspects reproductifs des animaux domestiques est encore mal connus. Des preuves émergentes chez plusieurs espèces indiquent que la leptine peut également affecter l'axe </w:t>
      </w:r>
      <w:proofErr w:type="spellStart"/>
      <w:r w:rsidRPr="00AD54DB">
        <w:rPr>
          <w:rFonts w:asciiTheme="majorBidi" w:hAnsiTheme="majorBidi" w:cstheme="majorBidi"/>
          <w:sz w:val="24"/>
          <w:szCs w:val="24"/>
        </w:rPr>
        <w:t>hypothalamo</w:t>
      </w:r>
      <w:proofErr w:type="spellEnd"/>
      <w:r w:rsidRPr="00AD54DB">
        <w:rPr>
          <w:rFonts w:asciiTheme="majorBidi" w:hAnsiTheme="majorBidi" w:cstheme="majorBidi"/>
          <w:sz w:val="24"/>
          <w:szCs w:val="24"/>
        </w:rPr>
        <w:t>-</w:t>
      </w:r>
      <w:proofErr w:type="spellStart"/>
      <w:r w:rsidRPr="00AD54DB">
        <w:rPr>
          <w:rFonts w:asciiTheme="majorBidi" w:hAnsiTheme="majorBidi" w:cstheme="majorBidi"/>
          <w:sz w:val="24"/>
          <w:szCs w:val="24"/>
        </w:rPr>
        <w:t>hypophyso</w:t>
      </w:r>
      <w:proofErr w:type="spellEnd"/>
      <w:r w:rsidRPr="00AD54DB">
        <w:rPr>
          <w:rFonts w:asciiTheme="majorBidi" w:hAnsiTheme="majorBidi" w:cstheme="majorBidi"/>
          <w:sz w:val="24"/>
          <w:szCs w:val="24"/>
        </w:rPr>
        <w:t>-gonadique, augmentant ainsi divers processus de reproduction .elle règle la sécrétion pulsatile de la LHRH (</w:t>
      </w:r>
      <w:proofErr w:type="spellStart"/>
      <w:r w:rsidRPr="00AD54DB">
        <w:rPr>
          <w:rFonts w:asciiTheme="majorBidi" w:hAnsiTheme="majorBidi" w:cstheme="majorBidi"/>
          <w:sz w:val="24"/>
          <w:szCs w:val="24"/>
        </w:rPr>
        <w:t>luteinizinghormone</w:t>
      </w:r>
      <w:proofErr w:type="spellEnd"/>
      <w:r w:rsidRPr="00AD54DB">
        <w:rPr>
          <w:rFonts w:asciiTheme="majorBidi" w:hAnsiTheme="majorBidi" w:cstheme="majorBidi"/>
          <w:sz w:val="24"/>
          <w:szCs w:val="24"/>
        </w:rPr>
        <w:t xml:space="preserve"> releasing hormone), dans l’hypophyse elle module la sécrétion des gonadotrophines; elle agirait aussi directement sur les gonades. Chez les femelles, elle contribue au contrôle de l’ovulation, informant l’axe </w:t>
      </w:r>
      <w:proofErr w:type="spellStart"/>
      <w:r w:rsidRPr="00AD54DB">
        <w:rPr>
          <w:rFonts w:asciiTheme="majorBidi" w:hAnsiTheme="majorBidi" w:cstheme="majorBidi"/>
          <w:sz w:val="24"/>
          <w:szCs w:val="24"/>
        </w:rPr>
        <w:t>hypothalamo</w:t>
      </w:r>
      <w:proofErr w:type="spellEnd"/>
      <w:r w:rsidRPr="00AD54DB">
        <w:rPr>
          <w:rFonts w:asciiTheme="majorBidi" w:hAnsiTheme="majorBidi" w:cstheme="majorBidi"/>
          <w:sz w:val="24"/>
          <w:szCs w:val="24"/>
        </w:rPr>
        <w:t xml:space="preserve">-hypophysaire des réserves énergétiques qui sont une condition </w:t>
      </w:r>
      <w:proofErr w:type="spellStart"/>
      <w:r w:rsidRPr="00AD54DB">
        <w:rPr>
          <w:rFonts w:asciiTheme="majorBidi" w:hAnsiTheme="majorBidi" w:cstheme="majorBidi"/>
          <w:sz w:val="24"/>
          <w:szCs w:val="24"/>
        </w:rPr>
        <w:t>limitante</w:t>
      </w:r>
      <w:proofErr w:type="spellEnd"/>
      <w:r w:rsidRPr="00AD54DB">
        <w:rPr>
          <w:rFonts w:asciiTheme="majorBidi" w:hAnsiTheme="majorBidi" w:cstheme="majorBidi"/>
          <w:sz w:val="24"/>
          <w:szCs w:val="24"/>
        </w:rPr>
        <w:t xml:space="preserve"> pour mener à bien la fécondation, la gestation et la lactation. A cet effet, une meilleure maitrise de la sécrétion de cette hormone, pourrait permettre </w:t>
      </w:r>
      <w:proofErr w:type="spellStart"/>
      <w:r w:rsidRPr="00AD54DB">
        <w:rPr>
          <w:rFonts w:asciiTheme="majorBidi" w:hAnsiTheme="majorBidi" w:cstheme="majorBidi"/>
          <w:sz w:val="24"/>
          <w:szCs w:val="24"/>
        </w:rPr>
        <w:t>unmeilleur</w:t>
      </w:r>
      <w:proofErr w:type="spellEnd"/>
      <w:r w:rsidRPr="00AD54DB">
        <w:rPr>
          <w:rFonts w:asciiTheme="majorBidi" w:hAnsiTheme="majorBidi" w:cstheme="majorBidi"/>
          <w:sz w:val="24"/>
          <w:szCs w:val="24"/>
        </w:rPr>
        <w:t xml:space="preserve"> contrôle de la capacité d’ingestion, d’adiposité et de la reproduction.</w:t>
      </w:r>
    </w:p>
    <w:p w:rsidR="00AD54DB" w:rsidRPr="00AD54DB" w:rsidRDefault="00AD54DB" w:rsidP="00AD54DB">
      <w:pPr>
        <w:ind w:left="-142" w:right="-142"/>
        <w:rPr>
          <w:rFonts w:asciiTheme="majorBidi" w:hAnsiTheme="majorBidi" w:cstheme="majorBidi"/>
          <w:sz w:val="24"/>
          <w:szCs w:val="24"/>
        </w:rPr>
      </w:pPr>
    </w:p>
    <w:p w:rsidR="00AD54DB" w:rsidRPr="00AD54DB" w:rsidRDefault="00AD54DB" w:rsidP="00AD54DB">
      <w:pPr>
        <w:ind w:left="-142" w:right="-142"/>
        <w:rPr>
          <w:rFonts w:asciiTheme="majorBidi" w:hAnsiTheme="majorBidi" w:cstheme="majorBidi"/>
          <w:sz w:val="24"/>
          <w:szCs w:val="24"/>
        </w:rPr>
      </w:pPr>
    </w:p>
    <w:p w:rsidR="00AD54DB" w:rsidRPr="00AD54DB" w:rsidRDefault="00AD54DB" w:rsidP="00AD54DB">
      <w:pPr>
        <w:ind w:left="-142" w:right="-142"/>
        <w:rPr>
          <w:rFonts w:asciiTheme="majorBidi" w:hAnsiTheme="majorBidi" w:cstheme="majorBidi"/>
          <w:sz w:val="24"/>
          <w:szCs w:val="24"/>
        </w:rPr>
      </w:pPr>
    </w:p>
    <w:p w:rsidR="00AD54DB" w:rsidRPr="00AD54DB" w:rsidRDefault="00AD54DB" w:rsidP="00AD54DB">
      <w:pPr>
        <w:ind w:left="-142" w:right="-142"/>
        <w:rPr>
          <w:rFonts w:asciiTheme="majorBidi" w:hAnsiTheme="majorBidi" w:cstheme="majorBidi"/>
          <w:sz w:val="24"/>
          <w:szCs w:val="24"/>
        </w:rPr>
      </w:pPr>
    </w:p>
    <w:p w:rsidR="00AD54DB" w:rsidRPr="00AD54DB" w:rsidRDefault="00AD54DB" w:rsidP="00AD54DB">
      <w:pPr>
        <w:ind w:left="-142" w:right="-142"/>
        <w:rPr>
          <w:rFonts w:asciiTheme="majorBidi" w:hAnsiTheme="majorBidi" w:cstheme="majorBidi"/>
          <w:b/>
          <w:bCs/>
          <w:sz w:val="24"/>
          <w:szCs w:val="24"/>
        </w:rPr>
      </w:pPr>
      <w:r w:rsidRPr="00AD54DB">
        <w:rPr>
          <w:rFonts w:asciiTheme="majorBidi" w:hAnsiTheme="majorBidi" w:cstheme="majorBidi"/>
          <w:b/>
          <w:bCs/>
          <w:sz w:val="24"/>
          <w:szCs w:val="24"/>
        </w:rPr>
        <w:t>Abstract</w:t>
      </w:r>
    </w:p>
    <w:p w:rsidR="00DF3BB5" w:rsidRPr="00AD54DB" w:rsidRDefault="00AD54DB" w:rsidP="00AD54DB">
      <w:pPr>
        <w:ind w:left="-142" w:right="-142"/>
        <w:rPr>
          <w:rFonts w:asciiTheme="majorBidi" w:hAnsiTheme="majorBidi" w:cstheme="majorBidi"/>
          <w:sz w:val="24"/>
          <w:szCs w:val="24"/>
          <w:lang w:val="en-US"/>
        </w:rPr>
      </w:pPr>
      <w:proofErr w:type="spellStart"/>
      <w:r w:rsidRPr="00AD54DB">
        <w:rPr>
          <w:rFonts w:asciiTheme="majorBidi" w:hAnsiTheme="majorBidi" w:cstheme="majorBidi"/>
          <w:sz w:val="24"/>
          <w:szCs w:val="24"/>
          <w:lang w:val="en-US"/>
        </w:rPr>
        <w:t>Leptin</w:t>
      </w:r>
      <w:proofErr w:type="spellEnd"/>
      <w:r w:rsidRPr="00AD54DB">
        <w:rPr>
          <w:rFonts w:asciiTheme="majorBidi" w:hAnsiTheme="majorBidi" w:cstheme="majorBidi"/>
          <w:sz w:val="24"/>
          <w:szCs w:val="24"/>
          <w:lang w:val="en-US"/>
        </w:rPr>
        <w:t xml:space="preserve">, a multifunctional hormone was discovered in 1994, a protein synthesized and secreted by adipose tissue has been shown to regulate feed intake in several animal </w:t>
      </w:r>
      <w:proofErr w:type="spellStart"/>
      <w:r w:rsidRPr="00AD54DB">
        <w:rPr>
          <w:rFonts w:asciiTheme="majorBidi" w:hAnsiTheme="majorBidi" w:cstheme="majorBidi"/>
          <w:sz w:val="24"/>
          <w:szCs w:val="24"/>
          <w:lang w:val="en-US"/>
        </w:rPr>
        <w:t>species.although</w:t>
      </w:r>
      <w:proofErr w:type="spellEnd"/>
      <w:r w:rsidRPr="00AD54DB">
        <w:rPr>
          <w:rFonts w:asciiTheme="majorBidi" w:hAnsiTheme="majorBidi" w:cstheme="majorBidi"/>
          <w:sz w:val="24"/>
          <w:szCs w:val="24"/>
          <w:lang w:val="en-US"/>
        </w:rPr>
        <w:t xml:space="preserve"> there is little information on the physiological role of </w:t>
      </w:r>
      <w:proofErr w:type="spellStart"/>
      <w:r w:rsidRPr="00AD54DB">
        <w:rPr>
          <w:rFonts w:asciiTheme="majorBidi" w:hAnsiTheme="majorBidi" w:cstheme="majorBidi"/>
          <w:sz w:val="24"/>
          <w:szCs w:val="24"/>
          <w:lang w:val="en-US"/>
        </w:rPr>
        <w:t>leptin</w:t>
      </w:r>
      <w:proofErr w:type="spellEnd"/>
      <w:r w:rsidRPr="00AD54DB">
        <w:rPr>
          <w:rFonts w:asciiTheme="majorBidi" w:hAnsiTheme="majorBidi" w:cstheme="majorBidi"/>
          <w:sz w:val="24"/>
          <w:szCs w:val="24"/>
          <w:lang w:val="en-US"/>
        </w:rPr>
        <w:t xml:space="preserve"> in animals, but the regulation and action of </w:t>
      </w:r>
      <w:proofErr w:type="spellStart"/>
      <w:r w:rsidRPr="00AD54DB">
        <w:rPr>
          <w:rFonts w:asciiTheme="majorBidi" w:hAnsiTheme="majorBidi" w:cstheme="majorBidi"/>
          <w:sz w:val="24"/>
          <w:szCs w:val="24"/>
          <w:lang w:val="en-US"/>
        </w:rPr>
        <w:t>leptin</w:t>
      </w:r>
      <w:proofErr w:type="spellEnd"/>
      <w:r w:rsidRPr="00AD54DB">
        <w:rPr>
          <w:rFonts w:asciiTheme="majorBidi" w:hAnsiTheme="majorBidi" w:cstheme="majorBidi"/>
          <w:sz w:val="24"/>
          <w:szCs w:val="24"/>
          <w:lang w:val="en-US"/>
        </w:rPr>
        <w:t xml:space="preserve"> in the reproductive aspects of domestic animals is still </w:t>
      </w:r>
      <w:proofErr w:type="spellStart"/>
      <w:r w:rsidRPr="00AD54DB">
        <w:rPr>
          <w:rFonts w:asciiTheme="majorBidi" w:hAnsiTheme="majorBidi" w:cstheme="majorBidi"/>
          <w:sz w:val="24"/>
          <w:szCs w:val="24"/>
          <w:lang w:val="en-US"/>
        </w:rPr>
        <w:t>naive.Emerging</w:t>
      </w:r>
      <w:proofErr w:type="spellEnd"/>
      <w:r w:rsidRPr="00AD54DB">
        <w:rPr>
          <w:rFonts w:asciiTheme="majorBidi" w:hAnsiTheme="majorBidi" w:cstheme="majorBidi"/>
          <w:sz w:val="24"/>
          <w:szCs w:val="24"/>
          <w:lang w:val="en-US"/>
        </w:rPr>
        <w:t xml:space="preserve"> evidence in several species indicates that </w:t>
      </w:r>
      <w:proofErr w:type="spellStart"/>
      <w:r w:rsidRPr="00AD54DB">
        <w:rPr>
          <w:rFonts w:asciiTheme="majorBidi" w:hAnsiTheme="majorBidi" w:cstheme="majorBidi"/>
          <w:sz w:val="24"/>
          <w:szCs w:val="24"/>
          <w:lang w:val="en-US"/>
        </w:rPr>
        <w:t>leptin</w:t>
      </w:r>
      <w:proofErr w:type="spellEnd"/>
      <w:r w:rsidRPr="00AD54DB">
        <w:rPr>
          <w:rFonts w:asciiTheme="majorBidi" w:hAnsiTheme="majorBidi" w:cstheme="majorBidi"/>
          <w:sz w:val="24"/>
          <w:szCs w:val="24"/>
          <w:lang w:val="en-US"/>
        </w:rPr>
        <w:t xml:space="preserve"> can also affect the hypothalamic-pituitary-</w:t>
      </w:r>
      <w:proofErr w:type="spellStart"/>
      <w:r w:rsidRPr="00AD54DB">
        <w:rPr>
          <w:rFonts w:asciiTheme="majorBidi" w:hAnsiTheme="majorBidi" w:cstheme="majorBidi"/>
          <w:sz w:val="24"/>
          <w:szCs w:val="24"/>
          <w:lang w:val="en-US"/>
        </w:rPr>
        <w:t>gonadal</w:t>
      </w:r>
      <w:proofErr w:type="spellEnd"/>
      <w:r w:rsidRPr="00AD54DB">
        <w:rPr>
          <w:rFonts w:asciiTheme="majorBidi" w:hAnsiTheme="majorBidi" w:cstheme="majorBidi"/>
          <w:sz w:val="24"/>
          <w:szCs w:val="24"/>
          <w:lang w:val="en-US"/>
        </w:rPr>
        <w:t xml:space="preserve"> axis, thus increasing various reproductive processes. It regulates the </w:t>
      </w:r>
      <w:proofErr w:type="spellStart"/>
      <w:r w:rsidRPr="00AD54DB">
        <w:rPr>
          <w:rFonts w:asciiTheme="majorBidi" w:hAnsiTheme="majorBidi" w:cstheme="majorBidi"/>
          <w:sz w:val="24"/>
          <w:szCs w:val="24"/>
          <w:lang w:val="en-US"/>
        </w:rPr>
        <w:t>pulsatile</w:t>
      </w:r>
      <w:proofErr w:type="spellEnd"/>
      <w:r w:rsidRPr="00AD54DB">
        <w:rPr>
          <w:rFonts w:asciiTheme="majorBidi" w:hAnsiTheme="majorBidi" w:cstheme="majorBidi"/>
          <w:sz w:val="24"/>
          <w:szCs w:val="24"/>
          <w:lang w:val="en-US"/>
        </w:rPr>
        <w:t xml:space="preserve"> secretion of LHRH (luteinizing hormone releasing hormone), in the pituitary gland it modulates </w:t>
      </w:r>
      <w:proofErr w:type="spellStart"/>
      <w:r w:rsidRPr="00AD54DB">
        <w:rPr>
          <w:rFonts w:asciiTheme="majorBidi" w:hAnsiTheme="majorBidi" w:cstheme="majorBidi"/>
          <w:sz w:val="24"/>
          <w:szCs w:val="24"/>
          <w:lang w:val="en-US"/>
        </w:rPr>
        <w:t>gonadotropin</w:t>
      </w:r>
      <w:proofErr w:type="spellEnd"/>
      <w:r w:rsidRPr="00AD54DB">
        <w:rPr>
          <w:rFonts w:asciiTheme="majorBidi" w:hAnsiTheme="majorBidi" w:cstheme="majorBidi"/>
          <w:sz w:val="24"/>
          <w:szCs w:val="24"/>
          <w:lang w:val="en-US"/>
        </w:rPr>
        <w:t xml:space="preserve"> secretion; it would also act directly on the gonads. In females, it contributes to ovulation control, informing the hypothalamic-pituitary axis of the energy reserves that are a limiting condition for successful fertilization, gestation and lactation. To this effect, a better control of the secretion of this hormone, could allow a better control of the capacity of ingestion, adiposity and reproduction.</w:t>
      </w:r>
    </w:p>
    <w:sectPr w:rsidR="00DF3BB5" w:rsidRPr="00AD54D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1309"/>
    <w:rsid w:val="00947596"/>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4731</TotalTime>
  <Pages>1</Pages>
  <Words>362</Words>
  <Characters>1993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214</cp:revision>
  <dcterms:created xsi:type="dcterms:W3CDTF">2020-01-20T08:03:00Z</dcterms:created>
  <dcterms:modified xsi:type="dcterms:W3CDTF">2020-10-19T08:05:00Z</dcterms:modified>
</cp:coreProperties>
</file>