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581C87" w:rsidRDefault="0038268C" w:rsidP="00581C87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</w:t>
      </w:r>
      <w:r w:rsidR="004539F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581C87" w:rsidRPr="00581C8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Contribution à l'étude de la technique de synchronisation des chaleurs à l'aide des </w:t>
      </w:r>
      <w:proofErr w:type="spellStart"/>
      <w:r w:rsidR="00581C87" w:rsidRPr="00581C8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épanges</w:t>
      </w:r>
      <w:proofErr w:type="spellEnd"/>
      <w:r w:rsidR="00581C87" w:rsidRPr="00581C8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vaginales chez la brebis de race </w:t>
      </w:r>
      <w:proofErr w:type="spellStart"/>
      <w:r w:rsidR="00581C87" w:rsidRPr="00581C8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Ouled</w:t>
      </w:r>
      <w:proofErr w:type="spellEnd"/>
      <w:r w:rsidR="00581C87" w:rsidRPr="00581C8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="00581C87" w:rsidRPr="00581C8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Djellal</w:t>
      </w:r>
      <w:proofErr w:type="spellEnd"/>
      <w:r w:rsidR="00581C87" w:rsidRPr="00581C8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dans la région </w:t>
      </w:r>
      <w:proofErr w:type="gramStart"/>
      <w:r w:rsidR="00581C87" w:rsidRPr="00581C8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de Oued</w:t>
      </w:r>
      <w:proofErr w:type="gramEnd"/>
      <w:r w:rsidR="00581C87" w:rsidRPr="00581C8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="00581C87" w:rsidRPr="00581C8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Souf</w:t>
      </w:r>
      <w:proofErr w:type="spellEnd"/>
    </w:p>
    <w:p w:rsidR="00954BE0" w:rsidRPr="007D1EA5" w:rsidRDefault="00954BE0" w:rsidP="00581C87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581C87" w:rsidRPr="00581C87" w:rsidRDefault="00581C87" w:rsidP="00581C87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81C87">
        <w:rPr>
          <w:rFonts w:asciiTheme="majorBidi" w:hAnsiTheme="majorBidi" w:cstheme="majorBidi"/>
          <w:sz w:val="24"/>
          <w:szCs w:val="24"/>
        </w:rPr>
        <w:t xml:space="preserve">Une expérimentation à été effectuée sur un effectif total de 20 brebis. L'application des traitements de synchronisation des chaleurs et de stimulation ovarienne a permis d'obtenir un taux de fertilité satisfaisant ( 73 %) et un taux de prolificité </w:t>
      </w:r>
      <w:proofErr w:type="spellStart"/>
      <w:r w:rsidRPr="00581C87">
        <w:rPr>
          <w:rFonts w:asciiTheme="majorBidi" w:hAnsiTheme="majorBidi" w:cstheme="majorBidi"/>
          <w:sz w:val="24"/>
          <w:szCs w:val="24"/>
        </w:rPr>
        <w:t>amilioré</w:t>
      </w:r>
      <w:proofErr w:type="spellEnd"/>
      <w:r w:rsidRPr="00581C87">
        <w:rPr>
          <w:rFonts w:asciiTheme="majorBidi" w:hAnsiTheme="majorBidi" w:cstheme="majorBidi"/>
          <w:sz w:val="24"/>
          <w:szCs w:val="24"/>
        </w:rPr>
        <w:t xml:space="preserve"> ( 257.14 % ). Compte tenu de ces résultats, il semblerait possible d'améliorer les paramètres de reproduction dans la région d'Oued </w:t>
      </w:r>
      <w:proofErr w:type="spellStart"/>
      <w:r w:rsidRPr="00581C87">
        <w:rPr>
          <w:rFonts w:asciiTheme="majorBidi" w:hAnsiTheme="majorBidi" w:cstheme="majorBidi"/>
          <w:sz w:val="24"/>
          <w:szCs w:val="24"/>
        </w:rPr>
        <w:t>Souf</w:t>
      </w:r>
      <w:proofErr w:type="spellEnd"/>
      <w:r w:rsidRPr="00581C87">
        <w:rPr>
          <w:rFonts w:asciiTheme="majorBidi" w:hAnsiTheme="majorBidi" w:cstheme="majorBidi"/>
          <w:sz w:val="24"/>
          <w:szCs w:val="24"/>
        </w:rPr>
        <w:t>.</w:t>
      </w:r>
    </w:p>
    <w:p w:rsidR="00581C87" w:rsidRPr="00581C87" w:rsidRDefault="00581C87" w:rsidP="00581C87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581C87" w:rsidRPr="00581C87" w:rsidRDefault="00581C87" w:rsidP="00581C87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581C87" w:rsidRPr="00581C87" w:rsidRDefault="00581C87" w:rsidP="00581C87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Abstract</w:t>
      </w:r>
      <w:r w:rsidRPr="00581C87">
        <w:rPr>
          <w:rFonts w:asciiTheme="majorBidi" w:hAnsiTheme="majorBidi" w:cstheme="majorBidi"/>
          <w:sz w:val="24"/>
          <w:szCs w:val="24"/>
        </w:rPr>
        <w:t>:</w:t>
      </w:r>
    </w:p>
    <w:p w:rsidR="00DF3BB5" w:rsidRPr="00581C87" w:rsidRDefault="00581C87" w:rsidP="00581C87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In order to study the impact of introduction of synchronization of </w:t>
      </w:r>
      <w:proofErr w:type="spellStart"/>
      <w:r w:rsidRPr="00581C87">
        <w:rPr>
          <w:rFonts w:asciiTheme="majorBidi" w:hAnsiTheme="majorBidi" w:cstheme="majorBidi"/>
          <w:sz w:val="24"/>
          <w:szCs w:val="24"/>
          <w:lang w:val="en-US"/>
        </w:rPr>
        <w:t>oestrus</w:t>
      </w:r>
      <w:proofErr w:type="spell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 in sheep farming in </w:t>
      </w:r>
      <w:proofErr w:type="spellStart"/>
      <w:r w:rsidRPr="00581C87">
        <w:rPr>
          <w:rFonts w:asciiTheme="majorBidi" w:hAnsiTheme="majorBidi" w:cstheme="majorBidi"/>
          <w:sz w:val="24"/>
          <w:szCs w:val="24"/>
          <w:lang w:val="en-US"/>
        </w:rPr>
        <w:t>Oued</w:t>
      </w:r>
      <w:proofErr w:type="spell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81C87">
        <w:rPr>
          <w:rFonts w:asciiTheme="majorBidi" w:hAnsiTheme="majorBidi" w:cstheme="majorBidi"/>
          <w:sz w:val="24"/>
          <w:szCs w:val="24"/>
          <w:lang w:val="en-US"/>
        </w:rPr>
        <w:t>Souf</w:t>
      </w:r>
      <w:proofErr w:type="spell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581C87">
        <w:rPr>
          <w:rFonts w:asciiTheme="majorBidi" w:hAnsiTheme="majorBidi" w:cstheme="majorBidi"/>
          <w:sz w:val="24"/>
          <w:szCs w:val="24"/>
          <w:lang w:val="en-US"/>
        </w:rPr>
        <w:t>an experimentation</w:t>
      </w:r>
      <w:proofErr w:type="gram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 with 20 ewes was </w:t>
      </w:r>
      <w:proofErr w:type="spellStart"/>
      <w:r w:rsidRPr="00581C87">
        <w:rPr>
          <w:rFonts w:asciiTheme="majorBidi" w:hAnsiTheme="majorBidi" w:cstheme="majorBidi"/>
          <w:sz w:val="24"/>
          <w:szCs w:val="24"/>
          <w:lang w:val="en-US"/>
        </w:rPr>
        <w:t>effectued</w:t>
      </w:r>
      <w:proofErr w:type="spell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. The use of synchronization of </w:t>
      </w:r>
      <w:proofErr w:type="spellStart"/>
      <w:r w:rsidRPr="00581C87">
        <w:rPr>
          <w:rFonts w:asciiTheme="majorBidi" w:hAnsiTheme="majorBidi" w:cstheme="majorBidi"/>
          <w:sz w:val="24"/>
          <w:szCs w:val="24"/>
          <w:lang w:val="en-US"/>
        </w:rPr>
        <w:t>oestrus</w:t>
      </w:r>
      <w:proofErr w:type="spell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581C87">
        <w:rPr>
          <w:rFonts w:asciiTheme="majorBidi" w:hAnsiTheme="majorBidi" w:cstheme="majorBidi"/>
          <w:sz w:val="24"/>
          <w:szCs w:val="24"/>
          <w:lang w:val="en-US"/>
        </w:rPr>
        <w:t>ovarien</w:t>
      </w:r>
      <w:proofErr w:type="spell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 stimulation allows us to increase the </w:t>
      </w:r>
      <w:proofErr w:type="spellStart"/>
      <w:r w:rsidRPr="00581C87">
        <w:rPr>
          <w:rFonts w:asciiTheme="majorBidi" w:hAnsiTheme="majorBidi" w:cstheme="majorBidi"/>
          <w:sz w:val="24"/>
          <w:szCs w:val="24"/>
          <w:lang w:val="en-US"/>
        </w:rPr>
        <w:t>prolificity</w:t>
      </w:r>
      <w:proofErr w:type="spell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 (257</w:t>
      </w:r>
      <w:proofErr w:type="gramStart"/>
      <w:r w:rsidRPr="00581C87">
        <w:rPr>
          <w:rFonts w:asciiTheme="majorBidi" w:hAnsiTheme="majorBidi" w:cstheme="majorBidi"/>
          <w:sz w:val="24"/>
          <w:szCs w:val="24"/>
          <w:lang w:val="en-US"/>
        </w:rPr>
        <w:t>,14</w:t>
      </w:r>
      <w:proofErr w:type="gram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%) and (73,7% ) for the fertility. According to this result, it can be possible to perform reproduction parameters in </w:t>
      </w:r>
      <w:proofErr w:type="spellStart"/>
      <w:r w:rsidRPr="00581C87">
        <w:rPr>
          <w:rFonts w:asciiTheme="majorBidi" w:hAnsiTheme="majorBidi" w:cstheme="majorBidi"/>
          <w:sz w:val="24"/>
          <w:szCs w:val="24"/>
          <w:lang w:val="en-US"/>
        </w:rPr>
        <w:t>Oued</w:t>
      </w:r>
      <w:proofErr w:type="spell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81C87">
        <w:rPr>
          <w:rFonts w:asciiTheme="majorBidi" w:hAnsiTheme="majorBidi" w:cstheme="majorBidi"/>
          <w:sz w:val="24"/>
          <w:szCs w:val="24"/>
          <w:lang w:val="en-US"/>
        </w:rPr>
        <w:t>Souf</w:t>
      </w:r>
      <w:proofErr w:type="spellEnd"/>
      <w:r w:rsidRPr="00581C87">
        <w:rPr>
          <w:rFonts w:asciiTheme="majorBidi" w:hAnsiTheme="majorBidi" w:cstheme="majorBidi"/>
          <w:sz w:val="24"/>
          <w:szCs w:val="24"/>
          <w:lang w:val="en-US"/>
        </w:rPr>
        <w:t xml:space="preserve"> area.</w:t>
      </w:r>
    </w:p>
    <w:sectPr w:rsidR="00DF3BB5" w:rsidRPr="00581C87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410D5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37348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4F15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BD6"/>
    <w:rsid w:val="00446F8D"/>
    <w:rsid w:val="004539F2"/>
    <w:rsid w:val="00454408"/>
    <w:rsid w:val="00471212"/>
    <w:rsid w:val="0047264B"/>
    <w:rsid w:val="0047732D"/>
    <w:rsid w:val="0048041B"/>
    <w:rsid w:val="004921A4"/>
    <w:rsid w:val="004A4E5D"/>
    <w:rsid w:val="004B6D78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88E"/>
    <w:rsid w:val="00575BCE"/>
    <w:rsid w:val="00581C87"/>
    <w:rsid w:val="005828B3"/>
    <w:rsid w:val="005838D8"/>
    <w:rsid w:val="00584DE4"/>
    <w:rsid w:val="00586BAE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5C0E"/>
    <w:rsid w:val="005F508C"/>
    <w:rsid w:val="00601E37"/>
    <w:rsid w:val="00605045"/>
    <w:rsid w:val="006057C0"/>
    <w:rsid w:val="00606E09"/>
    <w:rsid w:val="00612A26"/>
    <w:rsid w:val="00615907"/>
    <w:rsid w:val="006203F2"/>
    <w:rsid w:val="00624609"/>
    <w:rsid w:val="00625C30"/>
    <w:rsid w:val="00631A4E"/>
    <w:rsid w:val="00631FA6"/>
    <w:rsid w:val="00652DFD"/>
    <w:rsid w:val="00656334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9F9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3FCD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32260"/>
    <w:rsid w:val="00947596"/>
    <w:rsid w:val="00954BE0"/>
    <w:rsid w:val="00962362"/>
    <w:rsid w:val="00974C46"/>
    <w:rsid w:val="0098749B"/>
    <w:rsid w:val="0099202D"/>
    <w:rsid w:val="00994824"/>
    <w:rsid w:val="00995D53"/>
    <w:rsid w:val="009A69B3"/>
    <w:rsid w:val="009B1A67"/>
    <w:rsid w:val="009B2AC9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22A33"/>
    <w:rsid w:val="00A32A5D"/>
    <w:rsid w:val="00A363E1"/>
    <w:rsid w:val="00A40C23"/>
    <w:rsid w:val="00A441F9"/>
    <w:rsid w:val="00A46E24"/>
    <w:rsid w:val="00A5014B"/>
    <w:rsid w:val="00A62557"/>
    <w:rsid w:val="00A627CD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5CD4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531C"/>
    <w:rsid w:val="00B66041"/>
    <w:rsid w:val="00B73BC2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25AE"/>
    <w:rsid w:val="00C15369"/>
    <w:rsid w:val="00C25DE1"/>
    <w:rsid w:val="00C46B6E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4D5D"/>
    <w:rsid w:val="00C95D1D"/>
    <w:rsid w:val="00C97029"/>
    <w:rsid w:val="00CC6E44"/>
    <w:rsid w:val="00CD1E34"/>
    <w:rsid w:val="00CE4EDB"/>
    <w:rsid w:val="00CE55C8"/>
    <w:rsid w:val="00CE71A1"/>
    <w:rsid w:val="00CF1A78"/>
    <w:rsid w:val="00CF4417"/>
    <w:rsid w:val="00D00B7F"/>
    <w:rsid w:val="00D04AEB"/>
    <w:rsid w:val="00D05D58"/>
    <w:rsid w:val="00D10BF4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35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25B2B"/>
    <w:rsid w:val="00E32D1A"/>
    <w:rsid w:val="00E36261"/>
    <w:rsid w:val="00E37F30"/>
    <w:rsid w:val="00E4683E"/>
    <w:rsid w:val="00E5128D"/>
    <w:rsid w:val="00E56033"/>
    <w:rsid w:val="00E563E7"/>
    <w:rsid w:val="00E66176"/>
    <w:rsid w:val="00E73412"/>
    <w:rsid w:val="00E76137"/>
    <w:rsid w:val="00E80271"/>
    <w:rsid w:val="00E81DD9"/>
    <w:rsid w:val="00E8348F"/>
    <w:rsid w:val="00E83611"/>
    <w:rsid w:val="00E85515"/>
    <w:rsid w:val="00E91503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EF40F5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89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6BC2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2020-11-19T08:40:00Z</dcterms:created>
  <dcterms:modified xsi:type="dcterms:W3CDTF">2020-11-19T08:40:00Z</dcterms:modified>
</cp:coreProperties>
</file>