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Default="000F5178" w:rsidP="000F5178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7041AB" w:rsidRDefault="0038268C" w:rsidP="008A3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8A38DE" w:rsidRPr="008A38DE">
        <w:rPr>
          <w:rFonts w:ascii="Times New Roman" w:hAnsi="Times New Roman" w:cs="Times New Roman"/>
          <w:b/>
          <w:bCs/>
          <w:sz w:val="28"/>
          <w:szCs w:val="28"/>
        </w:rPr>
        <w:t>Etude bibliographique sur les protozoaires ovins : coccidies et cryptosporidies</w:t>
      </w:r>
    </w:p>
    <w:p w:rsidR="003A2082" w:rsidRDefault="003A2082" w:rsidP="003A2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0D36" w:rsidRDefault="003F77FB" w:rsidP="00264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4728F" w:rsidRPr="007C1B1D" w:rsidRDefault="00D4728F" w:rsidP="00D4728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E4078" w:rsidRPr="009E4078" w:rsidRDefault="009E4078" w:rsidP="009E4078">
      <w:pPr>
        <w:spacing w:after="0"/>
        <w:ind w:right="-142"/>
        <w:jc w:val="highKashida"/>
        <w:rPr>
          <w:rFonts w:asciiTheme="majorBidi" w:hAnsiTheme="majorBidi" w:cstheme="majorBidi"/>
          <w:sz w:val="24"/>
          <w:szCs w:val="24"/>
        </w:rPr>
      </w:pPr>
      <w:r w:rsidRPr="009E4078">
        <w:rPr>
          <w:rFonts w:asciiTheme="majorBidi" w:hAnsiTheme="majorBidi" w:cstheme="majorBidi"/>
          <w:sz w:val="24"/>
          <w:szCs w:val="24"/>
        </w:rPr>
        <w:t xml:space="preserve">L’élevage ovin est prédisposé aux infections parasitaires , la coccidiose et la </w:t>
      </w:r>
      <w:proofErr w:type="spellStart"/>
      <w:r w:rsidRPr="009E4078">
        <w:rPr>
          <w:rFonts w:asciiTheme="majorBidi" w:hAnsiTheme="majorBidi" w:cstheme="majorBidi"/>
          <w:sz w:val="24"/>
          <w:szCs w:val="24"/>
        </w:rPr>
        <w:t>cryptosporidiose</w:t>
      </w:r>
      <w:proofErr w:type="spellEnd"/>
      <w:r w:rsidRPr="009E4078">
        <w:rPr>
          <w:rFonts w:asciiTheme="majorBidi" w:hAnsiTheme="majorBidi" w:cstheme="majorBidi"/>
          <w:sz w:val="24"/>
          <w:szCs w:val="24"/>
        </w:rPr>
        <w:t xml:space="preserve"> sont communes aux ruminants ; issus de protozoaires parasites du tube digestif responsables d’importantes pertes économiques au sein de l’élevage causant une baisse de rendement et une hétérogénéité du cheptel , touchant spécialement les jeunes qui sont les plus vulnérables à l’infection ; la morbidité et la mortalité varie du degrés d’infestation , du statut immunitaire ainsi que les conditions d’élevage et d’hygiène par faute des éleveurs</w:t>
      </w:r>
    </w:p>
    <w:p w:rsidR="009E4078" w:rsidRPr="009E4078" w:rsidRDefault="009E4078" w:rsidP="009E4078">
      <w:pPr>
        <w:spacing w:after="0"/>
        <w:ind w:right="-142"/>
        <w:jc w:val="highKashida"/>
        <w:rPr>
          <w:rFonts w:asciiTheme="majorBidi" w:hAnsiTheme="majorBidi" w:cstheme="majorBidi"/>
          <w:sz w:val="24"/>
          <w:szCs w:val="24"/>
        </w:rPr>
      </w:pPr>
    </w:p>
    <w:p w:rsidR="009E4078" w:rsidRPr="009E4078" w:rsidRDefault="009E4078" w:rsidP="009E4078">
      <w:pPr>
        <w:spacing w:after="0"/>
        <w:ind w:right="-142"/>
        <w:jc w:val="highKashida"/>
        <w:rPr>
          <w:rFonts w:asciiTheme="majorBidi" w:hAnsiTheme="majorBidi" w:cstheme="majorBidi"/>
          <w:sz w:val="24"/>
          <w:szCs w:val="24"/>
        </w:rPr>
      </w:pPr>
    </w:p>
    <w:p w:rsidR="009E4078" w:rsidRPr="009E4078" w:rsidRDefault="009E4078" w:rsidP="009E4078">
      <w:pPr>
        <w:spacing w:after="0"/>
        <w:ind w:right="-142"/>
        <w:jc w:val="highKashida"/>
        <w:rPr>
          <w:rFonts w:asciiTheme="majorBidi" w:hAnsiTheme="majorBidi" w:cstheme="majorBidi"/>
          <w:sz w:val="24"/>
          <w:szCs w:val="24"/>
        </w:rPr>
      </w:pPr>
    </w:p>
    <w:p w:rsidR="009E4078" w:rsidRPr="009E4078" w:rsidRDefault="009E4078" w:rsidP="009E4078">
      <w:pPr>
        <w:spacing w:after="0"/>
        <w:ind w:right="-142"/>
        <w:jc w:val="highKashida"/>
        <w:rPr>
          <w:rFonts w:asciiTheme="majorBidi" w:hAnsiTheme="majorBidi" w:cstheme="majorBidi"/>
          <w:sz w:val="24"/>
          <w:szCs w:val="24"/>
        </w:rPr>
      </w:pPr>
    </w:p>
    <w:p w:rsidR="009E4078" w:rsidRPr="009E4078" w:rsidRDefault="009E4078" w:rsidP="009E4078">
      <w:pPr>
        <w:spacing w:after="0"/>
        <w:ind w:right="-142"/>
        <w:jc w:val="highKashida"/>
        <w:rPr>
          <w:rFonts w:asciiTheme="majorBidi" w:hAnsiTheme="majorBidi" w:cstheme="majorBidi"/>
          <w:sz w:val="24"/>
          <w:szCs w:val="24"/>
        </w:rPr>
      </w:pPr>
    </w:p>
    <w:p w:rsidR="009E4078" w:rsidRPr="009E4078" w:rsidRDefault="009E4078" w:rsidP="009E4078">
      <w:pPr>
        <w:spacing w:after="0"/>
        <w:ind w:right="-142"/>
        <w:jc w:val="highKashida"/>
        <w:rPr>
          <w:rFonts w:asciiTheme="majorBidi" w:hAnsiTheme="majorBidi" w:cstheme="majorBidi"/>
          <w:sz w:val="24"/>
          <w:szCs w:val="24"/>
        </w:rPr>
      </w:pPr>
    </w:p>
    <w:p w:rsidR="009E4078" w:rsidRPr="009E4078" w:rsidRDefault="009E4078" w:rsidP="009E4078">
      <w:pPr>
        <w:spacing w:after="0"/>
        <w:ind w:right="-142"/>
        <w:jc w:val="highKashida"/>
        <w:rPr>
          <w:rFonts w:asciiTheme="majorBidi" w:hAnsiTheme="majorBidi" w:cstheme="majorBidi"/>
          <w:sz w:val="24"/>
          <w:szCs w:val="24"/>
        </w:rPr>
      </w:pPr>
    </w:p>
    <w:p w:rsidR="009E4078" w:rsidRPr="009E4078" w:rsidRDefault="009E4078" w:rsidP="009E4078">
      <w:pPr>
        <w:spacing w:after="0"/>
        <w:ind w:right="-142"/>
        <w:jc w:val="highKashida"/>
        <w:rPr>
          <w:rFonts w:asciiTheme="majorBidi" w:hAnsiTheme="majorBidi" w:cstheme="majorBidi"/>
          <w:b/>
          <w:bCs/>
          <w:sz w:val="24"/>
          <w:szCs w:val="24"/>
        </w:rPr>
      </w:pPr>
      <w:r w:rsidRPr="009E4078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DF3BB5" w:rsidRPr="009E4078" w:rsidRDefault="009E4078" w:rsidP="009E4078">
      <w:pPr>
        <w:spacing w:after="0"/>
        <w:ind w:right="-142"/>
        <w:jc w:val="highKashida"/>
        <w:rPr>
          <w:rFonts w:asciiTheme="majorBidi" w:hAnsiTheme="majorBidi" w:cstheme="majorBidi"/>
          <w:sz w:val="24"/>
          <w:szCs w:val="24"/>
          <w:lang w:val="en-US"/>
        </w:rPr>
      </w:pPr>
      <w:r w:rsidRPr="009E4078">
        <w:rPr>
          <w:rFonts w:asciiTheme="majorBidi" w:hAnsiTheme="majorBidi" w:cstheme="majorBidi"/>
          <w:sz w:val="24"/>
          <w:szCs w:val="24"/>
          <w:lang w:val="en-US"/>
        </w:rPr>
        <w:t xml:space="preserve">Sheep farming is prone to parasitic infections, </w:t>
      </w:r>
      <w:proofErr w:type="spellStart"/>
      <w:r w:rsidRPr="009E4078">
        <w:rPr>
          <w:rFonts w:asciiTheme="majorBidi" w:hAnsiTheme="majorBidi" w:cstheme="majorBidi"/>
          <w:sz w:val="24"/>
          <w:szCs w:val="24"/>
          <w:lang w:val="en-US"/>
        </w:rPr>
        <w:t>coccidiosis</w:t>
      </w:r>
      <w:proofErr w:type="spellEnd"/>
      <w:r w:rsidRPr="009E4078">
        <w:rPr>
          <w:rFonts w:asciiTheme="majorBidi" w:hAnsiTheme="majorBidi" w:cstheme="majorBidi"/>
          <w:sz w:val="24"/>
          <w:szCs w:val="24"/>
          <w:lang w:val="en-US"/>
        </w:rPr>
        <w:t xml:space="preserve"> and cryptosporidiosis are common in </w:t>
      </w:r>
      <w:proofErr w:type="gramStart"/>
      <w:r w:rsidRPr="009E4078">
        <w:rPr>
          <w:rFonts w:asciiTheme="majorBidi" w:hAnsiTheme="majorBidi" w:cstheme="majorBidi"/>
          <w:sz w:val="24"/>
          <w:szCs w:val="24"/>
          <w:lang w:val="en-US"/>
        </w:rPr>
        <w:t>ruminants ;</w:t>
      </w:r>
      <w:proofErr w:type="gramEnd"/>
      <w:r w:rsidRPr="009E4078">
        <w:rPr>
          <w:rFonts w:asciiTheme="majorBidi" w:hAnsiTheme="majorBidi" w:cstheme="majorBidi"/>
          <w:sz w:val="24"/>
          <w:szCs w:val="24"/>
          <w:lang w:val="en-US"/>
        </w:rPr>
        <w:t xml:space="preserve"> from parasitic protozoa of the digestive tract responsible for significant economic losses within the herd causing a decrease in yield and heterogeneity of the herd, especially affecting the young who are the most vulnerable to infection ; morbidity and mortality vary from the degree of infestation, immune status as well as breeding and hygienic conditions due to fault of the breeders</w:t>
      </w:r>
    </w:p>
    <w:sectPr w:rsidR="00DF3BB5" w:rsidRPr="009E4078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C635A"/>
    <w:rsid w:val="000D3200"/>
    <w:rsid w:val="000D7FBB"/>
    <w:rsid w:val="000E3079"/>
    <w:rsid w:val="000F0DFF"/>
    <w:rsid w:val="000F5178"/>
    <w:rsid w:val="000F56F8"/>
    <w:rsid w:val="0010020E"/>
    <w:rsid w:val="0010030A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F0916"/>
    <w:rsid w:val="002F4A01"/>
    <w:rsid w:val="00315018"/>
    <w:rsid w:val="00330D36"/>
    <w:rsid w:val="00334228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D5423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B5E63"/>
    <w:rsid w:val="004C2892"/>
    <w:rsid w:val="004D12E1"/>
    <w:rsid w:val="004D324E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70839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D6AFE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041AB"/>
    <w:rsid w:val="007120D3"/>
    <w:rsid w:val="00716ABD"/>
    <w:rsid w:val="00733174"/>
    <w:rsid w:val="00737FE8"/>
    <w:rsid w:val="00741AEF"/>
    <w:rsid w:val="00747A74"/>
    <w:rsid w:val="00747DE0"/>
    <w:rsid w:val="00747E43"/>
    <w:rsid w:val="00747EA0"/>
    <w:rsid w:val="0075654F"/>
    <w:rsid w:val="00766557"/>
    <w:rsid w:val="007753AC"/>
    <w:rsid w:val="00783AF8"/>
    <w:rsid w:val="007905AD"/>
    <w:rsid w:val="007909F5"/>
    <w:rsid w:val="00790CD2"/>
    <w:rsid w:val="007A29B5"/>
    <w:rsid w:val="007B10D4"/>
    <w:rsid w:val="007B4A5E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766D4"/>
    <w:rsid w:val="008829DF"/>
    <w:rsid w:val="008960C3"/>
    <w:rsid w:val="008A38DE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E1505"/>
    <w:rsid w:val="009E228B"/>
    <w:rsid w:val="009E4078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3156B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4728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6176"/>
    <w:rsid w:val="00E67CBA"/>
    <w:rsid w:val="00E73412"/>
    <w:rsid w:val="00E8348F"/>
    <w:rsid w:val="00E85515"/>
    <w:rsid w:val="00E916E8"/>
    <w:rsid w:val="00E93855"/>
    <w:rsid w:val="00E9497B"/>
    <w:rsid w:val="00EA70AF"/>
    <w:rsid w:val="00EB08AB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8</cp:revision>
  <dcterms:created xsi:type="dcterms:W3CDTF">2020-12-06T08:27:00Z</dcterms:created>
  <dcterms:modified xsi:type="dcterms:W3CDTF">2020-12-08T08:14:00Z</dcterms:modified>
</cp:coreProperties>
</file>