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0A" w:rsidRDefault="001B3597" w:rsidP="00A3130A">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A3130A" w:rsidRPr="00A3130A">
        <w:rPr>
          <w:rFonts w:asciiTheme="majorBidi" w:hAnsiTheme="majorBidi" w:cstheme="majorBidi"/>
          <w:b/>
          <w:bCs/>
          <w:sz w:val="28"/>
          <w:szCs w:val="28"/>
        </w:rPr>
        <w:t>Dosage des protéines totales dans la semence du lapin mâle de population locale (</w:t>
      </w:r>
      <w:proofErr w:type="spellStart"/>
      <w:r w:rsidR="00A3130A" w:rsidRPr="00A3130A">
        <w:rPr>
          <w:rFonts w:asciiTheme="majorBidi" w:hAnsiTheme="majorBidi" w:cstheme="majorBidi"/>
          <w:b/>
          <w:bCs/>
          <w:sz w:val="28"/>
          <w:szCs w:val="28"/>
        </w:rPr>
        <w:t>Oryctolagus</w:t>
      </w:r>
      <w:proofErr w:type="spellEnd"/>
      <w:r w:rsidR="00A3130A" w:rsidRPr="00A3130A">
        <w:rPr>
          <w:rFonts w:asciiTheme="majorBidi" w:hAnsiTheme="majorBidi" w:cstheme="majorBidi"/>
          <w:b/>
          <w:bCs/>
          <w:sz w:val="28"/>
          <w:szCs w:val="28"/>
        </w:rPr>
        <w:t xml:space="preserve"> </w:t>
      </w:r>
      <w:proofErr w:type="spellStart"/>
      <w:r w:rsidR="00A3130A" w:rsidRPr="00A3130A">
        <w:rPr>
          <w:rFonts w:asciiTheme="majorBidi" w:hAnsiTheme="majorBidi" w:cstheme="majorBidi"/>
          <w:b/>
          <w:bCs/>
          <w:sz w:val="28"/>
          <w:szCs w:val="28"/>
        </w:rPr>
        <w:t>cuniculus</w:t>
      </w:r>
      <w:proofErr w:type="spellEnd"/>
      <w:r w:rsidR="00A3130A" w:rsidRPr="00A3130A">
        <w:rPr>
          <w:rFonts w:asciiTheme="majorBidi" w:hAnsiTheme="majorBidi" w:cstheme="majorBidi"/>
          <w:b/>
          <w:bCs/>
          <w:sz w:val="28"/>
          <w:szCs w:val="28"/>
        </w:rPr>
        <w:t>)</w:t>
      </w:r>
    </w:p>
    <w:p w:rsidR="0090358A" w:rsidRDefault="0090358A" w:rsidP="00A3130A">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D0877" w:rsidRPr="00A3130A" w:rsidRDefault="00A3130A" w:rsidP="00A3130A">
      <w:pPr>
        <w:rPr>
          <w:rFonts w:asciiTheme="majorBidi" w:hAnsiTheme="majorBidi" w:cstheme="majorBidi"/>
          <w:sz w:val="24"/>
          <w:szCs w:val="24"/>
          <w:lang w:val="en-US"/>
        </w:rPr>
      </w:pPr>
      <w:r w:rsidRPr="00A3130A">
        <w:rPr>
          <w:rFonts w:asciiTheme="majorBidi" w:hAnsiTheme="majorBidi" w:cstheme="majorBidi"/>
          <w:sz w:val="24"/>
          <w:szCs w:val="24"/>
        </w:rPr>
        <w:t>L’objectif de notre travail est la mesure de la concentration protéique dans le plasma séminal et le plasma sanguin mais également essayer de trouver une éventuelle relation entre les concentrations des deux milieux. Pour cela, notre étude a été menée durant le mois de février sur 5 lapins reproducteurs de population locale et matures sexuellement. Les prélèvements sanguins ont été effectués une fois chaque deux semaine, quant à la collecte de semence ; elle a été réalisée une fois par semaines avec deux éjaculats successifs pour le même lapin. Les résultats obtenus montrent une concentration moyenne en protéines de 1,9 ± 0,12 g/dl dans le plasma séminal et de 7,23 ± 0,16 g/dl dans le sang. En comparant ces derniers avec d’autres travaux effectués dans d’autres pays nous trouvons une variabilité des résultats. Celle-ci est liée à la variabilité dans les protocoles expérimentaux (race, âge, saison et alimentation). Le rapport entre la concentration des protéines du plasma séminal et celle du sang donne une moyenne de 0,27 ± 0,02 avec toutefois une corrélation positive de faible signification entre les deux concentrations (p= 0.03). Ce résultat laisse suggérer qu’il y a une éventuelle contribution du sang dans les protéines séminales qui reste à confirmer avec un nombre plus important d’échantillons.</w:t>
      </w:r>
      <w:r w:rsidRPr="00A3130A">
        <w:rPr>
          <w:rFonts w:asciiTheme="majorBidi" w:hAnsiTheme="majorBidi" w:cstheme="majorBidi"/>
          <w:sz w:val="24"/>
          <w:szCs w:val="24"/>
        </w:rPr>
        <w:br/>
      </w:r>
      <w:r w:rsidRPr="00A3130A">
        <w:rPr>
          <w:rFonts w:asciiTheme="majorBidi" w:hAnsiTheme="majorBidi" w:cstheme="majorBidi"/>
          <w:sz w:val="24"/>
          <w:szCs w:val="24"/>
        </w:rPr>
        <w:br/>
      </w:r>
      <w:bookmarkStart w:id="0" w:name="_GoBack"/>
      <w:proofErr w:type="gramStart"/>
      <w:r w:rsidRPr="00A3130A">
        <w:rPr>
          <w:rFonts w:asciiTheme="majorBidi" w:hAnsiTheme="majorBidi" w:cstheme="majorBidi"/>
          <w:b/>
          <w:bCs/>
          <w:sz w:val="24"/>
          <w:szCs w:val="24"/>
          <w:lang w:val="en-US"/>
        </w:rPr>
        <w:t>Abstract</w:t>
      </w:r>
      <w:r w:rsidRPr="00A3130A">
        <w:rPr>
          <w:rFonts w:asciiTheme="majorBidi" w:hAnsiTheme="majorBidi" w:cstheme="majorBidi"/>
          <w:sz w:val="24"/>
          <w:szCs w:val="24"/>
          <w:lang w:val="en-US"/>
        </w:rPr>
        <w:t xml:space="preserve"> </w:t>
      </w:r>
      <w:bookmarkEnd w:id="0"/>
      <w:r w:rsidRPr="00A3130A">
        <w:rPr>
          <w:rFonts w:asciiTheme="majorBidi" w:hAnsiTheme="majorBidi" w:cstheme="majorBidi"/>
          <w:sz w:val="24"/>
          <w:szCs w:val="24"/>
          <w:lang w:val="en-US"/>
        </w:rPr>
        <w:t>:</w:t>
      </w:r>
      <w:proofErr w:type="gramEnd"/>
      <w:r w:rsidRPr="00A3130A">
        <w:rPr>
          <w:rFonts w:asciiTheme="majorBidi" w:hAnsiTheme="majorBidi" w:cstheme="majorBidi"/>
          <w:sz w:val="24"/>
          <w:szCs w:val="24"/>
          <w:lang w:val="en-US"/>
        </w:rPr>
        <w:t xml:space="preserve"> </w:t>
      </w:r>
      <w:r w:rsidRPr="00A3130A">
        <w:rPr>
          <w:rFonts w:asciiTheme="majorBidi" w:hAnsiTheme="majorBidi" w:cstheme="majorBidi"/>
          <w:sz w:val="24"/>
          <w:szCs w:val="24"/>
          <w:lang w:val="en-US"/>
        </w:rPr>
        <w:br/>
      </w:r>
      <w:r w:rsidRPr="00A3130A">
        <w:rPr>
          <w:rFonts w:asciiTheme="majorBidi" w:hAnsiTheme="majorBidi" w:cstheme="majorBidi"/>
          <w:sz w:val="24"/>
          <w:szCs w:val="24"/>
          <w:lang w:val="en-US"/>
        </w:rPr>
        <w:br/>
        <w:t>The objective of our work is to measure the protein concentration in seminal and blood plasma but also to try to find a possible relationship between the concentrations of the two media. For this purpose, our study was conducted during the month of February on 5 breeding rabbits of local population and sexually matured. Blood samples were taken once every two weeks, as for semen collection, it was carried out once a week with two successive ejaculates for the same rabbit. The results obtained showed an average protein concentration of 1.9 ± 0.12 g/dl in seminal plasma and 7.23 ± 0.16 g/dl in blood. By comparing them with other work done in other countries we find a variability in the results. This is related to the variability in the experimental protocols (race, age, season and diet). The ratio between the concentration of proteins in seminal plasma and in blood gives a mean of 0.27 ± 0.02 with, however, a positive correlation of low significance between the two concentrations (p= 0.03). This result suggests that there is a possible contribution of blood in seminal proteins that remains to be confirmed with a larger number of samples.</w:t>
      </w:r>
    </w:p>
    <w:sectPr w:rsidR="005D0877" w:rsidRPr="00A3130A" w:rsidSect="00F36BFD">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62D"/>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3990"/>
    <w:rsid w:val="001D715D"/>
    <w:rsid w:val="001E685D"/>
    <w:rsid w:val="001E6D87"/>
    <w:rsid w:val="001F1958"/>
    <w:rsid w:val="001F2A0C"/>
    <w:rsid w:val="001F53FC"/>
    <w:rsid w:val="001F605C"/>
    <w:rsid w:val="001F6C4C"/>
    <w:rsid w:val="00206A26"/>
    <w:rsid w:val="00207D20"/>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1060"/>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93BFF"/>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0877"/>
    <w:rsid w:val="005D0B2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6023"/>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130A"/>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64F6"/>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36BFD"/>
    <w:rsid w:val="00F44E49"/>
    <w:rsid w:val="00F46431"/>
    <w:rsid w:val="00F47483"/>
    <w:rsid w:val="00F5088E"/>
    <w:rsid w:val="00F72664"/>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404</Words>
  <Characters>2225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10</cp:revision>
  <dcterms:created xsi:type="dcterms:W3CDTF">2021-01-21T12:43:00Z</dcterms:created>
  <dcterms:modified xsi:type="dcterms:W3CDTF">2021-01-24T13:17:00Z</dcterms:modified>
</cp:coreProperties>
</file>