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54" w:rsidRDefault="00BA4954" w:rsidP="00BA4954">
      <w:pPr>
        <w:spacing w:after="160" w:line="259" w:lineRule="auto"/>
        <w:jc w:val="center"/>
        <w:rPr>
          <w:rFonts w:ascii="Times New Roman" w:eastAsia="Times New Roman" w:hAnsi="Times New Roman" w:cs="Times New Roman"/>
          <w:b/>
          <w:bCs/>
          <w:sz w:val="28"/>
          <w:szCs w:val="28"/>
        </w:rPr>
      </w:pPr>
      <w:r w:rsidRPr="00BA4954">
        <w:rPr>
          <w:rFonts w:ascii="Times New Roman" w:eastAsia="Times New Roman" w:hAnsi="Times New Roman" w:cs="Times New Roman"/>
          <w:b/>
          <w:bCs/>
          <w:sz w:val="28"/>
          <w:szCs w:val="28"/>
        </w:rPr>
        <w:t xml:space="preserve">Premier signalement de la résistance de </w:t>
      </w:r>
      <w:r w:rsidRPr="00BA4954">
        <w:rPr>
          <w:rFonts w:ascii="Times New Roman" w:eastAsia="Times New Roman" w:hAnsi="Times New Roman" w:cs="Times New Roman"/>
          <w:b/>
          <w:bCs/>
          <w:i/>
          <w:iCs/>
          <w:sz w:val="28"/>
          <w:szCs w:val="28"/>
        </w:rPr>
        <w:t xml:space="preserve">Culex </w:t>
      </w:r>
      <w:proofErr w:type="spellStart"/>
      <w:r w:rsidRPr="00BA4954">
        <w:rPr>
          <w:rFonts w:ascii="Times New Roman" w:eastAsia="Times New Roman" w:hAnsi="Times New Roman" w:cs="Times New Roman"/>
          <w:b/>
          <w:bCs/>
          <w:i/>
          <w:iCs/>
          <w:sz w:val="28"/>
          <w:szCs w:val="28"/>
        </w:rPr>
        <w:t>pipiens</w:t>
      </w:r>
      <w:proofErr w:type="spellEnd"/>
      <w:r w:rsidRPr="00BA4954">
        <w:rPr>
          <w:rFonts w:ascii="Times New Roman" w:eastAsia="Times New Roman" w:hAnsi="Times New Roman" w:cs="Times New Roman"/>
          <w:b/>
          <w:bCs/>
          <w:sz w:val="28"/>
          <w:szCs w:val="28"/>
        </w:rPr>
        <w:t xml:space="preserve"> aux insecticides organophosphorés dans la région d'Annaba </w:t>
      </w:r>
    </w:p>
    <w:p w:rsidR="00BA4954" w:rsidRPr="00BA4954" w:rsidRDefault="00BA4954" w:rsidP="00BA4954">
      <w:pPr>
        <w:spacing w:after="160" w:line="259" w:lineRule="auto"/>
        <w:jc w:val="center"/>
        <w:rPr>
          <w:rFonts w:ascii="Times New Roman" w:eastAsia="Times New Roman" w:hAnsi="Times New Roman" w:cs="Times New Roman"/>
          <w:b/>
          <w:bCs/>
          <w:sz w:val="28"/>
          <w:szCs w:val="28"/>
        </w:rPr>
      </w:pPr>
    </w:p>
    <w:p w:rsidR="00BA4954" w:rsidRPr="00BA4954" w:rsidRDefault="00BA4954" w:rsidP="00BA4954">
      <w:pPr>
        <w:spacing w:after="160" w:line="259" w:lineRule="auto"/>
        <w:jc w:val="center"/>
        <w:rPr>
          <w:rFonts w:ascii="Times New Roman" w:eastAsia="Times New Roman" w:hAnsi="Times New Roman" w:cs="Times New Roman"/>
          <w:b/>
          <w:bCs/>
          <w:sz w:val="24"/>
          <w:szCs w:val="24"/>
        </w:rPr>
      </w:pPr>
      <w:bookmarkStart w:id="0" w:name="_GoBack"/>
      <w:r w:rsidRPr="00BA4954">
        <w:rPr>
          <w:rFonts w:ascii="Times New Roman" w:eastAsia="Times New Roman" w:hAnsi="Times New Roman" w:cs="Times New Roman"/>
          <w:b/>
          <w:bCs/>
          <w:sz w:val="24"/>
          <w:szCs w:val="24"/>
        </w:rPr>
        <w:t>HALIMI Imane</w:t>
      </w:r>
      <w:bookmarkEnd w:id="0"/>
      <w:r w:rsidRPr="00BA4954">
        <w:rPr>
          <w:rFonts w:ascii="Times New Roman" w:eastAsia="Times New Roman" w:hAnsi="Times New Roman" w:cs="Times New Roman"/>
          <w:b/>
          <w:bCs/>
          <w:sz w:val="24"/>
          <w:szCs w:val="24"/>
        </w:rPr>
        <w:t>1, KARA Fatma zohra1</w:t>
      </w:r>
    </w:p>
    <w:p w:rsidR="00BA4954" w:rsidRPr="00BA4954" w:rsidRDefault="00BA4954" w:rsidP="00BA4954">
      <w:pPr>
        <w:spacing w:after="160" w:line="259" w:lineRule="auto"/>
        <w:rPr>
          <w:rFonts w:ascii="Times New Roman" w:eastAsia="Times New Roman" w:hAnsi="Times New Roman" w:cs="Times New Roman"/>
          <w:i/>
          <w:iCs/>
        </w:rPr>
      </w:pPr>
      <w:r w:rsidRPr="00BA4954">
        <w:rPr>
          <w:rFonts w:ascii="Times New Roman" w:eastAsia="Times New Roman" w:hAnsi="Times New Roman" w:cs="Times New Roman"/>
          <w:i/>
          <w:iCs/>
        </w:rPr>
        <w:t>1 Laboratoire de biotechnologies, environnement et santé</w:t>
      </w:r>
    </w:p>
    <w:p w:rsidR="00BA4954" w:rsidRPr="00BA4954" w:rsidRDefault="00BA4954" w:rsidP="00BA4954">
      <w:pPr>
        <w:spacing w:after="160" w:line="259" w:lineRule="auto"/>
        <w:rPr>
          <w:rFonts w:ascii="Times New Roman" w:eastAsia="Times New Roman" w:hAnsi="Times New Roman" w:cs="Times New Roman"/>
          <w:i/>
          <w:iCs/>
        </w:rPr>
      </w:pPr>
      <w:r w:rsidRPr="00BA4954">
        <w:rPr>
          <w:rFonts w:ascii="Times New Roman" w:eastAsia="Times New Roman" w:hAnsi="Times New Roman" w:cs="Times New Roman"/>
          <w:i/>
          <w:iCs/>
        </w:rPr>
        <w:t xml:space="preserve">Faculté des sciences naturelles et de la vie, Université Saad </w:t>
      </w:r>
      <w:proofErr w:type="spellStart"/>
      <w:r w:rsidRPr="00BA4954">
        <w:rPr>
          <w:rFonts w:ascii="Times New Roman" w:eastAsia="Times New Roman" w:hAnsi="Times New Roman" w:cs="Times New Roman"/>
          <w:i/>
          <w:iCs/>
        </w:rPr>
        <w:t>dahleb</w:t>
      </w:r>
      <w:proofErr w:type="spellEnd"/>
      <w:r w:rsidRPr="00BA4954">
        <w:rPr>
          <w:rFonts w:ascii="Times New Roman" w:eastAsia="Times New Roman" w:hAnsi="Times New Roman" w:cs="Times New Roman"/>
          <w:i/>
          <w:iCs/>
        </w:rPr>
        <w:t xml:space="preserve"> Blida 1</w:t>
      </w:r>
      <w:proofErr w:type="gramStart"/>
      <w:r w:rsidRPr="00BA4954">
        <w:rPr>
          <w:rFonts w:ascii="Times New Roman" w:eastAsia="Times New Roman" w:hAnsi="Times New Roman" w:cs="Times New Roman"/>
          <w:i/>
          <w:iCs/>
        </w:rPr>
        <w:t>,Blida,Algérie</w:t>
      </w:r>
      <w:proofErr w:type="gramEnd"/>
    </w:p>
    <w:p w:rsidR="00BA4954" w:rsidRPr="00BA4954" w:rsidRDefault="00BA4954" w:rsidP="00BA4954">
      <w:pPr>
        <w:spacing w:after="160" w:line="259" w:lineRule="auto"/>
        <w:rPr>
          <w:rFonts w:ascii="Times New Roman" w:eastAsia="Times New Roman" w:hAnsi="Times New Roman" w:cs="Times New Roman"/>
          <w:i/>
          <w:iCs/>
        </w:rPr>
      </w:pPr>
      <w:r w:rsidRPr="00BA4954">
        <w:rPr>
          <w:rFonts w:ascii="Times New Roman" w:eastAsia="Times New Roman" w:hAnsi="Times New Roman" w:cs="Times New Roman"/>
          <w:i/>
          <w:iCs/>
        </w:rPr>
        <w:t xml:space="preserve">Courriel de l'auteur correspondant : </w:t>
      </w:r>
      <w:hyperlink r:id="rId5" w:history="1">
        <w:r w:rsidRPr="00BA4954">
          <w:rPr>
            <w:rFonts w:ascii="Times New Roman" w:eastAsia="Times New Roman" w:hAnsi="Times New Roman" w:cs="Times New Roman"/>
            <w:i/>
            <w:iCs/>
            <w:color w:val="0000FF"/>
            <w:u w:val="single"/>
          </w:rPr>
          <w:t>imen.geneticienne@gmail.com</w:t>
        </w:r>
      </w:hyperlink>
    </w:p>
    <w:p w:rsidR="00BA4954" w:rsidRPr="00BA4954" w:rsidRDefault="00BA4954" w:rsidP="00BA4954">
      <w:pPr>
        <w:spacing w:after="160" w:line="259" w:lineRule="auto"/>
        <w:rPr>
          <w:rFonts w:ascii="Times New Roman" w:eastAsia="Times New Roman" w:hAnsi="Times New Roman" w:cs="Times New Roman"/>
          <w:b/>
          <w:bCs/>
        </w:rPr>
      </w:pPr>
      <w:r w:rsidRPr="00BA4954">
        <w:rPr>
          <w:rFonts w:ascii="Times New Roman" w:eastAsia="Times New Roman" w:hAnsi="Times New Roman" w:cs="Times New Roman"/>
          <w:b/>
          <w:bCs/>
        </w:rPr>
        <w:t>Résumé</w:t>
      </w:r>
    </w:p>
    <w:p w:rsidR="00BA4954" w:rsidRPr="00BA4954" w:rsidRDefault="00BA4954" w:rsidP="00BA4954">
      <w:pPr>
        <w:spacing w:after="160" w:line="259" w:lineRule="auto"/>
        <w:jc w:val="both"/>
        <w:rPr>
          <w:rFonts w:ascii="Times New Roman" w:eastAsia="Times New Roman" w:hAnsi="Times New Roman" w:cs="Times New Roman"/>
          <w:sz w:val="24"/>
          <w:szCs w:val="24"/>
        </w:rPr>
      </w:pPr>
      <w:r w:rsidRPr="00BA4954">
        <w:rPr>
          <w:rFonts w:ascii="Times New Roman" w:eastAsia="Times New Roman" w:hAnsi="Times New Roman" w:cs="Times New Roman"/>
          <w:sz w:val="24"/>
          <w:szCs w:val="24"/>
        </w:rPr>
        <w:t xml:space="preserve">Les maladies de transmission à vecteur sont responsables de plus de 17% des maladies infectieuses et causent plus d'un million de décès chaque année .parmi les vecteurs impliqués dans la transmission de ces maladies le moustique Culex </w:t>
      </w:r>
      <w:proofErr w:type="spellStart"/>
      <w:r w:rsidRPr="00BA4954">
        <w:rPr>
          <w:rFonts w:ascii="Times New Roman" w:eastAsia="Times New Roman" w:hAnsi="Times New Roman" w:cs="Times New Roman"/>
          <w:sz w:val="24"/>
          <w:szCs w:val="24"/>
        </w:rPr>
        <w:t>pipiens</w:t>
      </w:r>
      <w:proofErr w:type="spellEnd"/>
      <w:r w:rsidRPr="00BA4954">
        <w:rPr>
          <w:rFonts w:ascii="Times New Roman" w:eastAsia="Times New Roman" w:hAnsi="Times New Roman" w:cs="Times New Roman"/>
          <w:sz w:val="24"/>
          <w:szCs w:val="24"/>
        </w:rPr>
        <w:t xml:space="preserve">, vecteur potentiel des virus occidentaux du Nil et de la fièvre de la vallée du Rift dans la région du Maghreb .la lutte contre les moustiques est principalement basée sur l'utilisation d'insecticides chimiques. La résistance aux insecticides chez les moustiques est un phénomène croissant et inquiétant. L'objectif de ce travail est l'étude de la résistance des populations de Culex </w:t>
      </w:r>
      <w:proofErr w:type="spellStart"/>
      <w:r w:rsidRPr="00BA4954">
        <w:rPr>
          <w:rFonts w:ascii="Times New Roman" w:eastAsia="Times New Roman" w:hAnsi="Times New Roman" w:cs="Times New Roman"/>
          <w:sz w:val="24"/>
          <w:szCs w:val="24"/>
        </w:rPr>
        <w:t>pipens</w:t>
      </w:r>
      <w:proofErr w:type="spellEnd"/>
      <w:r w:rsidRPr="00BA4954">
        <w:rPr>
          <w:rFonts w:ascii="Times New Roman" w:eastAsia="Times New Roman" w:hAnsi="Times New Roman" w:cs="Times New Roman"/>
          <w:sz w:val="24"/>
          <w:szCs w:val="24"/>
        </w:rPr>
        <w:t xml:space="preserve"> dans certaines régions d'Algérie aux insecticides couramment utilisés dans la lutte contre les moustiques compagnons.  Les concentrations létales LC10, LC50 et LC90 ont été déterminées et le statut de résistance a été obtenu en comparant les valeurs de LC50 et les valeurs de LC50 de référence. Ces résultats montrent clairement qu'il existe une résistance aux insecticides testés.</w:t>
      </w:r>
    </w:p>
    <w:p w:rsidR="00BA4954" w:rsidRPr="00BA4954" w:rsidRDefault="00BA4954" w:rsidP="00BA4954">
      <w:pPr>
        <w:spacing w:after="160" w:line="259" w:lineRule="auto"/>
        <w:jc w:val="both"/>
        <w:rPr>
          <w:rFonts w:ascii="Times New Roman" w:eastAsia="Times New Roman" w:hAnsi="Times New Roman" w:cs="Times New Roman"/>
          <w:sz w:val="24"/>
          <w:szCs w:val="24"/>
        </w:rPr>
      </w:pPr>
      <w:r w:rsidRPr="00BA4954">
        <w:rPr>
          <w:rFonts w:ascii="Times New Roman" w:eastAsia="Times New Roman" w:hAnsi="Times New Roman" w:cs="Times New Roman"/>
          <w:b/>
          <w:bCs/>
          <w:sz w:val="24"/>
          <w:szCs w:val="24"/>
        </w:rPr>
        <w:t>Mots clés :</w:t>
      </w:r>
      <w:r w:rsidRPr="00BA4954">
        <w:rPr>
          <w:rFonts w:ascii="Times New Roman" w:eastAsia="Times New Roman" w:hAnsi="Times New Roman" w:cs="Times New Roman"/>
          <w:sz w:val="24"/>
          <w:szCs w:val="24"/>
        </w:rPr>
        <w:t xml:space="preserve">   Moustiques, Insecticides, Résistance.</w:t>
      </w:r>
    </w:p>
    <w:p w:rsidR="00BA4954" w:rsidRPr="00BA4954" w:rsidRDefault="00BA4954" w:rsidP="00BA4954">
      <w:pPr>
        <w:spacing w:after="0" w:line="259" w:lineRule="auto"/>
        <w:jc w:val="center"/>
        <w:rPr>
          <w:rFonts w:ascii="Times New Roman" w:eastAsia="Times New Roman" w:hAnsi="Times New Roman" w:cs="Times New Roman"/>
          <w:b/>
          <w:bCs/>
          <w:sz w:val="28"/>
          <w:szCs w:val="28"/>
          <w:lang w:val="en-US"/>
        </w:rPr>
      </w:pPr>
      <w:r w:rsidRPr="00BA4954">
        <w:rPr>
          <w:rFonts w:ascii="Times New Roman" w:eastAsia="Times New Roman" w:hAnsi="Times New Roman" w:cs="Times New Roman"/>
          <w:b/>
          <w:bCs/>
          <w:sz w:val="28"/>
          <w:szCs w:val="28"/>
          <w:lang w:val="en-US"/>
        </w:rPr>
        <w:t xml:space="preserve">First report of resistance of </w:t>
      </w:r>
      <w:proofErr w:type="spellStart"/>
      <w:r w:rsidRPr="00BA4954">
        <w:rPr>
          <w:rFonts w:ascii="Times New Roman" w:eastAsia="Times New Roman" w:hAnsi="Times New Roman" w:cs="Times New Roman"/>
          <w:b/>
          <w:bCs/>
          <w:i/>
          <w:iCs/>
          <w:sz w:val="28"/>
          <w:szCs w:val="28"/>
          <w:lang w:val="en-US"/>
        </w:rPr>
        <w:t>culex</w:t>
      </w:r>
      <w:proofErr w:type="spellEnd"/>
      <w:r w:rsidRPr="00BA4954">
        <w:rPr>
          <w:rFonts w:ascii="Times New Roman" w:eastAsia="Times New Roman" w:hAnsi="Times New Roman" w:cs="Times New Roman"/>
          <w:b/>
          <w:bCs/>
          <w:i/>
          <w:iCs/>
          <w:sz w:val="28"/>
          <w:szCs w:val="28"/>
          <w:lang w:val="en-US"/>
        </w:rPr>
        <w:t xml:space="preserve"> </w:t>
      </w:r>
      <w:proofErr w:type="spellStart"/>
      <w:r w:rsidRPr="00BA4954">
        <w:rPr>
          <w:rFonts w:ascii="Times New Roman" w:eastAsia="Times New Roman" w:hAnsi="Times New Roman" w:cs="Times New Roman"/>
          <w:b/>
          <w:bCs/>
          <w:i/>
          <w:iCs/>
          <w:sz w:val="28"/>
          <w:szCs w:val="28"/>
          <w:lang w:val="en-US"/>
        </w:rPr>
        <w:t>pipiens</w:t>
      </w:r>
      <w:proofErr w:type="spellEnd"/>
      <w:r w:rsidRPr="00BA4954">
        <w:rPr>
          <w:rFonts w:ascii="Times New Roman" w:eastAsia="Times New Roman" w:hAnsi="Times New Roman" w:cs="Times New Roman"/>
          <w:b/>
          <w:bCs/>
          <w:sz w:val="28"/>
          <w:szCs w:val="28"/>
          <w:lang w:val="en-US"/>
        </w:rPr>
        <w:t xml:space="preserve"> to organophosphate insecticides in the region of Annaba </w:t>
      </w:r>
    </w:p>
    <w:p w:rsidR="00BA4954" w:rsidRPr="00BA4954" w:rsidRDefault="00BA4954" w:rsidP="00BA4954">
      <w:pPr>
        <w:spacing w:after="0" w:line="259" w:lineRule="auto"/>
        <w:jc w:val="center"/>
        <w:rPr>
          <w:rFonts w:ascii="Times New Roman" w:eastAsia="Times New Roman" w:hAnsi="Times New Roman" w:cs="Times New Roman"/>
          <w:b/>
          <w:bCs/>
          <w:sz w:val="20"/>
          <w:szCs w:val="20"/>
          <w:lang w:val="en-US"/>
        </w:rPr>
      </w:pPr>
      <w:r w:rsidRPr="00BA4954">
        <w:rPr>
          <w:rFonts w:ascii="Times New Roman" w:eastAsia="Times New Roman" w:hAnsi="Times New Roman" w:cs="Times New Roman"/>
          <w:b/>
          <w:bCs/>
          <w:sz w:val="24"/>
          <w:szCs w:val="24"/>
          <w:u w:val="single"/>
          <w:lang w:val="en-US"/>
        </w:rPr>
        <w:t>HALIMI Imane</w:t>
      </w:r>
      <w:r w:rsidRPr="00BA4954">
        <w:rPr>
          <w:rFonts w:ascii="Times New Roman" w:eastAsia="Times New Roman" w:hAnsi="Times New Roman" w:cs="Times New Roman"/>
          <w:b/>
          <w:bCs/>
          <w:sz w:val="24"/>
          <w:szCs w:val="24"/>
          <w:u w:val="single"/>
          <w:vertAlign w:val="superscript"/>
          <w:lang w:val="en-US"/>
        </w:rPr>
        <w:t>1</w:t>
      </w:r>
      <w:r w:rsidRPr="00BA4954">
        <w:rPr>
          <w:rFonts w:ascii="Times New Roman" w:eastAsia="Times New Roman" w:hAnsi="Times New Roman" w:cs="Times New Roman"/>
          <w:b/>
          <w:bCs/>
          <w:sz w:val="24"/>
          <w:szCs w:val="24"/>
          <w:lang w:val="en-US"/>
        </w:rPr>
        <w:t xml:space="preserve">, KARA </w:t>
      </w:r>
      <w:proofErr w:type="spellStart"/>
      <w:r w:rsidRPr="00BA4954">
        <w:rPr>
          <w:rFonts w:ascii="Times New Roman" w:eastAsia="Times New Roman" w:hAnsi="Times New Roman" w:cs="Times New Roman"/>
          <w:b/>
          <w:bCs/>
          <w:sz w:val="24"/>
          <w:szCs w:val="24"/>
          <w:lang w:val="en-US"/>
        </w:rPr>
        <w:t>Fatma</w:t>
      </w:r>
      <w:proofErr w:type="spellEnd"/>
      <w:r w:rsidRPr="00BA4954">
        <w:rPr>
          <w:rFonts w:ascii="Times New Roman" w:eastAsia="Times New Roman" w:hAnsi="Times New Roman" w:cs="Times New Roman"/>
          <w:b/>
          <w:bCs/>
          <w:sz w:val="24"/>
          <w:szCs w:val="24"/>
          <w:lang w:val="en-US"/>
        </w:rPr>
        <w:t xml:space="preserve"> zohra</w:t>
      </w:r>
      <w:r w:rsidRPr="00BA4954">
        <w:rPr>
          <w:rFonts w:ascii="Times New Roman" w:eastAsia="Times New Roman" w:hAnsi="Times New Roman" w:cs="Times New Roman"/>
          <w:b/>
          <w:bCs/>
          <w:sz w:val="24"/>
          <w:szCs w:val="24"/>
          <w:vertAlign w:val="superscript"/>
          <w:lang w:val="en-US"/>
        </w:rPr>
        <w:t>1</w:t>
      </w:r>
    </w:p>
    <w:p w:rsidR="00BA4954" w:rsidRPr="00BA4954" w:rsidRDefault="00BA4954" w:rsidP="00BA4954">
      <w:pPr>
        <w:autoSpaceDE w:val="0"/>
        <w:autoSpaceDN w:val="0"/>
        <w:adjustRightInd w:val="0"/>
        <w:spacing w:after="0" w:line="240" w:lineRule="auto"/>
        <w:ind w:right="1417"/>
        <w:rPr>
          <w:rFonts w:ascii="Times New Roman" w:eastAsia="Times New Roman" w:hAnsi="Times New Roman" w:cs="Times New Roman"/>
          <w:bCs/>
          <w:i/>
          <w:iCs/>
          <w:color w:val="000000"/>
          <w:lang w:val="en-US"/>
        </w:rPr>
      </w:pPr>
      <w:r w:rsidRPr="00BA4954">
        <w:rPr>
          <w:rFonts w:ascii="Times New Roman" w:eastAsia="Times New Roman" w:hAnsi="Times New Roman" w:cs="Times New Roman"/>
          <w:i/>
          <w:iCs/>
          <w:color w:val="000000"/>
          <w:lang w:val="en-US"/>
        </w:rPr>
        <w:t xml:space="preserve">1 </w:t>
      </w:r>
      <w:r w:rsidRPr="00BA4954">
        <w:rPr>
          <w:rFonts w:ascii="Times New Roman" w:eastAsia="Times New Roman" w:hAnsi="Times New Roman" w:cs="Times New Roman"/>
          <w:i/>
          <w:iCs/>
          <w:color w:val="222222"/>
          <w:shd w:val="clear" w:color="auto" w:fill="FFFFFF"/>
          <w:lang w:val="en-US"/>
        </w:rPr>
        <w:t>Laboratory of biotechnologies, environment and health</w:t>
      </w:r>
      <w:r w:rsidRPr="00BA4954">
        <w:rPr>
          <w:rFonts w:ascii="Times New Roman" w:eastAsia="Times New Roman" w:hAnsi="Times New Roman" w:cs="Times New Roman"/>
          <w:i/>
          <w:iCs/>
          <w:color w:val="222222"/>
          <w:lang w:val="en-US"/>
        </w:rPr>
        <w:br/>
      </w:r>
      <w:r w:rsidRPr="00BA4954">
        <w:rPr>
          <w:rFonts w:ascii="Times New Roman" w:eastAsia="Times New Roman" w:hAnsi="Times New Roman" w:cs="Times New Roman"/>
          <w:i/>
          <w:iCs/>
          <w:color w:val="222222"/>
          <w:shd w:val="clear" w:color="auto" w:fill="FFFFFF"/>
          <w:lang w:val="en-US"/>
        </w:rPr>
        <w:t xml:space="preserve">Faculty of natural sciences and life, </w:t>
      </w:r>
      <w:proofErr w:type="spellStart"/>
      <w:r w:rsidRPr="00BA4954">
        <w:rPr>
          <w:rFonts w:ascii="Times New Roman" w:eastAsia="Times New Roman" w:hAnsi="Times New Roman" w:cs="Times New Roman"/>
          <w:i/>
          <w:iCs/>
          <w:color w:val="222222"/>
          <w:shd w:val="clear" w:color="auto" w:fill="FFFFFF"/>
          <w:lang w:val="en-US"/>
        </w:rPr>
        <w:t>Saad</w:t>
      </w:r>
      <w:proofErr w:type="spellEnd"/>
      <w:r w:rsidRPr="00BA4954">
        <w:rPr>
          <w:rFonts w:ascii="Times New Roman" w:eastAsia="Times New Roman" w:hAnsi="Times New Roman" w:cs="Times New Roman"/>
          <w:i/>
          <w:iCs/>
          <w:color w:val="222222"/>
          <w:shd w:val="clear" w:color="auto" w:fill="FFFFFF"/>
          <w:lang w:val="en-US"/>
        </w:rPr>
        <w:t xml:space="preserve"> </w:t>
      </w:r>
      <w:proofErr w:type="spellStart"/>
      <w:r w:rsidRPr="00BA4954">
        <w:rPr>
          <w:rFonts w:ascii="Times New Roman" w:eastAsia="Times New Roman" w:hAnsi="Times New Roman" w:cs="Times New Roman"/>
          <w:i/>
          <w:iCs/>
          <w:color w:val="222222"/>
          <w:shd w:val="clear" w:color="auto" w:fill="FFFFFF"/>
          <w:lang w:val="en-US"/>
        </w:rPr>
        <w:t>dahleb</w:t>
      </w:r>
      <w:proofErr w:type="spellEnd"/>
      <w:r w:rsidRPr="00BA4954">
        <w:rPr>
          <w:rFonts w:ascii="Times New Roman" w:eastAsia="Times New Roman" w:hAnsi="Times New Roman" w:cs="Times New Roman"/>
          <w:i/>
          <w:iCs/>
          <w:color w:val="222222"/>
          <w:shd w:val="clear" w:color="auto" w:fill="FFFFFF"/>
          <w:lang w:val="en-US"/>
        </w:rPr>
        <w:t xml:space="preserve"> University Blida 1</w:t>
      </w:r>
      <w:proofErr w:type="gramStart"/>
      <w:r w:rsidRPr="00BA4954">
        <w:rPr>
          <w:rFonts w:ascii="Times New Roman" w:eastAsia="Times New Roman" w:hAnsi="Times New Roman" w:cs="Times New Roman"/>
          <w:i/>
          <w:iCs/>
          <w:color w:val="222222"/>
          <w:shd w:val="clear" w:color="auto" w:fill="FFFFFF"/>
          <w:lang w:val="en-US"/>
        </w:rPr>
        <w:t>,Blida,Algeria</w:t>
      </w:r>
      <w:proofErr w:type="gramEnd"/>
    </w:p>
    <w:p w:rsidR="00BA4954" w:rsidRPr="00BA4954" w:rsidRDefault="00BA4954" w:rsidP="00BA4954">
      <w:pPr>
        <w:autoSpaceDE w:val="0"/>
        <w:autoSpaceDN w:val="0"/>
        <w:adjustRightInd w:val="0"/>
        <w:spacing w:after="0" w:line="240" w:lineRule="auto"/>
        <w:ind w:left="1417" w:right="1417"/>
        <w:jc w:val="center"/>
        <w:rPr>
          <w:rFonts w:ascii="Times New Roman" w:eastAsia="Times New Roman" w:hAnsi="Times New Roman" w:cs="Times New Roman"/>
          <w:i/>
          <w:iCs/>
          <w:color w:val="000000"/>
          <w:lang w:val="en-US"/>
        </w:rPr>
      </w:pPr>
      <w:proofErr w:type="spellStart"/>
      <w:r w:rsidRPr="00BA4954">
        <w:rPr>
          <w:rFonts w:ascii="Times New Roman" w:eastAsia="Times New Roman" w:hAnsi="Times New Roman" w:cs="Times New Roman"/>
          <w:i/>
          <w:iCs/>
          <w:lang w:val="en-US"/>
        </w:rPr>
        <w:t>Correspondingauthor</w:t>
      </w:r>
      <w:proofErr w:type="spellEnd"/>
      <w:r w:rsidRPr="00BA4954">
        <w:rPr>
          <w:rFonts w:ascii="Times New Roman" w:eastAsia="Times New Roman" w:hAnsi="Times New Roman" w:cs="Times New Roman"/>
          <w:i/>
          <w:iCs/>
          <w:lang w:val="en-US"/>
        </w:rPr>
        <w:t xml:space="preserve"> email:</w:t>
      </w:r>
      <w:r w:rsidRPr="00BA4954">
        <w:rPr>
          <w:rFonts w:ascii="Calibri" w:eastAsia="Times New Roman" w:hAnsi="Calibri" w:cs="Arial"/>
          <w:lang w:val="en-US"/>
        </w:rPr>
        <w:t xml:space="preserve"> </w:t>
      </w:r>
      <w:hyperlink r:id="rId6" w:history="1">
        <w:r w:rsidRPr="00BA4954">
          <w:rPr>
            <w:rFonts w:ascii="Times New Roman" w:eastAsia="Times New Roman" w:hAnsi="Times New Roman" w:cs="Times New Roman"/>
            <w:i/>
            <w:iCs/>
            <w:color w:val="0000FF"/>
            <w:sz w:val="24"/>
            <w:szCs w:val="24"/>
            <w:u w:val="single"/>
            <w:lang w:val="en-US"/>
          </w:rPr>
          <w:t>imen.geneticienne@gmail.com</w:t>
        </w:r>
      </w:hyperlink>
    </w:p>
    <w:p w:rsidR="00BA4954" w:rsidRPr="00BA4954" w:rsidRDefault="00BA4954" w:rsidP="00BA4954">
      <w:pPr>
        <w:autoSpaceDE w:val="0"/>
        <w:autoSpaceDN w:val="0"/>
        <w:adjustRightInd w:val="0"/>
        <w:spacing w:after="0" w:line="240" w:lineRule="auto"/>
        <w:ind w:left="1417" w:right="1417"/>
        <w:jc w:val="center"/>
        <w:rPr>
          <w:rFonts w:ascii="Times New Roman" w:eastAsia="Times New Roman" w:hAnsi="Times New Roman" w:cs="Times New Roman"/>
          <w:b/>
          <w:color w:val="000000"/>
          <w:lang w:val="en-US"/>
        </w:rPr>
      </w:pPr>
    </w:p>
    <w:p w:rsidR="00BA4954" w:rsidRPr="00BA4954" w:rsidRDefault="00BA4954" w:rsidP="00BA4954">
      <w:pPr>
        <w:autoSpaceDE w:val="0"/>
        <w:autoSpaceDN w:val="0"/>
        <w:adjustRightInd w:val="0"/>
        <w:spacing w:after="0" w:line="240" w:lineRule="auto"/>
        <w:ind w:right="1417"/>
        <w:rPr>
          <w:rFonts w:ascii="Times New Roman" w:eastAsia="Times New Roman" w:hAnsi="Times New Roman" w:cs="Times New Roman"/>
          <w:b/>
          <w:color w:val="000000"/>
          <w:lang w:val="en-US"/>
        </w:rPr>
      </w:pPr>
      <w:r w:rsidRPr="00BA4954">
        <w:rPr>
          <w:rFonts w:ascii="Times New Roman" w:eastAsia="Times New Roman" w:hAnsi="Times New Roman" w:cs="Times New Roman"/>
          <w:b/>
          <w:color w:val="000000"/>
          <w:lang w:val="en-US"/>
        </w:rPr>
        <w:t>Abstract</w:t>
      </w:r>
    </w:p>
    <w:p w:rsidR="00BA4954" w:rsidRPr="00BA4954" w:rsidRDefault="00BA4954" w:rsidP="00BA4954">
      <w:pPr>
        <w:spacing w:after="0" w:line="259" w:lineRule="auto"/>
        <w:jc w:val="both"/>
        <w:rPr>
          <w:rFonts w:ascii="Times New Roman" w:eastAsia="Times New Roman" w:hAnsi="Times New Roman" w:cs="Times New Roman"/>
          <w:sz w:val="24"/>
          <w:szCs w:val="24"/>
          <w:lang w:val="en-US"/>
        </w:rPr>
      </w:pPr>
      <w:r w:rsidRPr="00BA4954">
        <w:rPr>
          <w:rFonts w:ascii="Times New Roman" w:eastAsia="Times New Roman" w:hAnsi="Times New Roman" w:cs="Times New Roman"/>
          <w:sz w:val="24"/>
          <w:szCs w:val="24"/>
          <w:lang w:val="en-US"/>
        </w:rPr>
        <w:t xml:space="preserve">Transmission diseases vector are responsible more than 17% of diseases infectious and cause more one million deaths each year. From vectors involved in transmission of these diseases </w:t>
      </w:r>
      <w:proofErr w:type="spellStart"/>
      <w:r w:rsidRPr="00BA4954">
        <w:rPr>
          <w:rFonts w:ascii="Times New Roman" w:eastAsia="Times New Roman" w:hAnsi="Times New Roman" w:cs="Times New Roman"/>
          <w:i/>
          <w:iCs/>
          <w:sz w:val="24"/>
          <w:szCs w:val="24"/>
          <w:lang w:val="en-US"/>
        </w:rPr>
        <w:t>Culex</w:t>
      </w:r>
      <w:proofErr w:type="spellEnd"/>
      <w:r w:rsidRPr="00BA4954">
        <w:rPr>
          <w:rFonts w:ascii="Times New Roman" w:eastAsia="Times New Roman" w:hAnsi="Times New Roman" w:cs="Times New Roman"/>
          <w:i/>
          <w:iCs/>
          <w:sz w:val="24"/>
          <w:szCs w:val="24"/>
          <w:lang w:val="en-US"/>
        </w:rPr>
        <w:t xml:space="preserve"> </w:t>
      </w:r>
      <w:proofErr w:type="spellStart"/>
      <w:r w:rsidRPr="00BA4954">
        <w:rPr>
          <w:rFonts w:ascii="Times New Roman" w:eastAsia="Times New Roman" w:hAnsi="Times New Roman" w:cs="Times New Roman"/>
          <w:i/>
          <w:iCs/>
          <w:sz w:val="24"/>
          <w:szCs w:val="24"/>
          <w:lang w:val="en-US"/>
        </w:rPr>
        <w:t>pipiens</w:t>
      </w:r>
      <w:proofErr w:type="spellEnd"/>
      <w:r w:rsidRPr="00BA4954">
        <w:rPr>
          <w:rFonts w:ascii="Times New Roman" w:eastAsia="Times New Roman" w:hAnsi="Times New Roman" w:cs="Times New Roman"/>
          <w:sz w:val="24"/>
          <w:szCs w:val="24"/>
          <w:lang w:val="en-US"/>
        </w:rPr>
        <w:t xml:space="preserve"> mosquito, potential vector of West viruses Nile and Valley Fever Rift in the Maghreb region .The fight against mosquitoes is mainly based on the use of insecticides chemicals.</w:t>
      </w:r>
    </w:p>
    <w:p w:rsidR="00BA4954" w:rsidRPr="00BA4954" w:rsidRDefault="00BA4954" w:rsidP="00BA4954">
      <w:pPr>
        <w:spacing w:after="0" w:line="259" w:lineRule="auto"/>
        <w:jc w:val="both"/>
        <w:rPr>
          <w:rFonts w:ascii="Calibri" w:eastAsia="Times New Roman" w:hAnsi="Calibri" w:cs="Arial"/>
          <w:lang w:val="en-US"/>
        </w:rPr>
      </w:pPr>
      <w:r w:rsidRPr="00BA4954">
        <w:rPr>
          <w:rFonts w:ascii="Times New Roman" w:eastAsia="Times New Roman" w:hAnsi="Times New Roman" w:cs="Times New Roman"/>
          <w:sz w:val="24"/>
          <w:szCs w:val="24"/>
          <w:lang w:val="en-US"/>
        </w:rPr>
        <w:t xml:space="preserve">Insecticide resistance in mosquitoes is a worryingly growing phenomenon. The aim of this work is the study of the resistance of populations of </w:t>
      </w:r>
      <w:proofErr w:type="spellStart"/>
      <w:r w:rsidRPr="00BA4954">
        <w:rPr>
          <w:rFonts w:ascii="Times New Roman" w:eastAsia="Times New Roman" w:hAnsi="Times New Roman" w:cs="Times New Roman"/>
          <w:i/>
          <w:iCs/>
          <w:sz w:val="24"/>
          <w:szCs w:val="24"/>
          <w:lang w:val="en-US"/>
        </w:rPr>
        <w:t>Culex</w:t>
      </w:r>
      <w:proofErr w:type="spellEnd"/>
      <w:r w:rsidRPr="00BA4954">
        <w:rPr>
          <w:rFonts w:ascii="Times New Roman" w:eastAsia="Times New Roman" w:hAnsi="Times New Roman" w:cs="Times New Roman"/>
          <w:i/>
          <w:iCs/>
          <w:sz w:val="24"/>
          <w:szCs w:val="24"/>
          <w:lang w:val="en-US"/>
        </w:rPr>
        <w:t xml:space="preserve"> </w:t>
      </w:r>
      <w:proofErr w:type="spellStart"/>
      <w:r w:rsidRPr="00BA4954">
        <w:rPr>
          <w:rFonts w:ascii="Times New Roman" w:eastAsia="Times New Roman" w:hAnsi="Times New Roman" w:cs="Times New Roman"/>
          <w:i/>
          <w:iCs/>
          <w:sz w:val="24"/>
          <w:szCs w:val="24"/>
          <w:lang w:val="en-US"/>
        </w:rPr>
        <w:t>pipens</w:t>
      </w:r>
      <w:proofErr w:type="spellEnd"/>
      <w:r w:rsidRPr="00BA4954">
        <w:rPr>
          <w:rFonts w:ascii="Times New Roman" w:eastAsia="Times New Roman" w:hAnsi="Times New Roman" w:cs="Times New Roman"/>
          <w:sz w:val="24"/>
          <w:szCs w:val="24"/>
          <w:lang w:val="en-US"/>
        </w:rPr>
        <w:t xml:space="preserve"> in some regions of Algeria to insecticides commonly used in mosquito control companion.</w:t>
      </w:r>
      <w:r w:rsidRPr="00BA4954">
        <w:rPr>
          <w:rFonts w:ascii="Calibri" w:eastAsia="Times New Roman" w:hAnsi="Calibri" w:cs="Arial"/>
          <w:lang w:val="en-US"/>
        </w:rPr>
        <w:t xml:space="preserve"> </w:t>
      </w:r>
    </w:p>
    <w:p w:rsidR="00BA4954" w:rsidRPr="00BA4954" w:rsidRDefault="00BA4954" w:rsidP="00BA4954">
      <w:pPr>
        <w:spacing w:after="0" w:line="259" w:lineRule="auto"/>
        <w:jc w:val="both"/>
        <w:rPr>
          <w:rFonts w:ascii="Times New Roman" w:eastAsia="Times New Roman" w:hAnsi="Times New Roman" w:cs="Times New Roman"/>
          <w:sz w:val="24"/>
          <w:szCs w:val="24"/>
          <w:lang w:val="en-US"/>
        </w:rPr>
      </w:pPr>
      <w:r w:rsidRPr="00BA4954">
        <w:rPr>
          <w:rFonts w:ascii="Times New Roman" w:eastAsia="Times New Roman" w:hAnsi="Times New Roman" w:cs="Times New Roman"/>
          <w:sz w:val="24"/>
          <w:szCs w:val="24"/>
          <w:lang w:val="en-US"/>
        </w:rPr>
        <w:t>Lethal concentrations LC10, LC50 and LC90 have been determined and</w:t>
      </w:r>
      <w:r w:rsidRPr="00BA4954">
        <w:rPr>
          <w:rFonts w:ascii="Calibri" w:eastAsia="Times New Roman" w:hAnsi="Calibri" w:cs="Arial"/>
          <w:lang w:val="en-US"/>
        </w:rPr>
        <w:t xml:space="preserve"> </w:t>
      </w:r>
      <w:r w:rsidRPr="00BA4954">
        <w:rPr>
          <w:rFonts w:ascii="Times New Roman" w:eastAsia="Times New Roman" w:hAnsi="Times New Roman" w:cs="Times New Roman"/>
          <w:sz w:val="24"/>
          <w:szCs w:val="24"/>
          <w:lang w:val="en-US"/>
        </w:rPr>
        <w:t>resistance status was obtained to comparing within LC50 values and reference LC50 values. These results clearly show that there is resistance to the insecticides tested.</w:t>
      </w:r>
    </w:p>
    <w:p w:rsidR="00BA4954" w:rsidRPr="00BA4954" w:rsidRDefault="00BA4954" w:rsidP="00BA4954">
      <w:pPr>
        <w:autoSpaceDE w:val="0"/>
        <w:autoSpaceDN w:val="0"/>
        <w:adjustRightInd w:val="0"/>
        <w:spacing w:after="0" w:line="240" w:lineRule="auto"/>
        <w:ind w:right="1417"/>
        <w:rPr>
          <w:rFonts w:ascii="Times New Roman" w:eastAsia="Times New Roman" w:hAnsi="Times New Roman" w:cs="Times New Roman"/>
          <w:b/>
          <w:bCs/>
          <w:lang w:val="en-US"/>
        </w:rPr>
      </w:pPr>
    </w:p>
    <w:p w:rsidR="00BA4954" w:rsidRPr="00BA4954" w:rsidRDefault="00BA4954" w:rsidP="00BA4954">
      <w:pPr>
        <w:autoSpaceDE w:val="0"/>
        <w:autoSpaceDN w:val="0"/>
        <w:adjustRightInd w:val="0"/>
        <w:spacing w:after="0" w:line="240" w:lineRule="auto"/>
        <w:ind w:right="1417"/>
        <w:rPr>
          <w:rFonts w:ascii="Times New Roman" w:eastAsia="Times New Roman" w:hAnsi="Times New Roman" w:cs="Times New Roman"/>
          <w:bCs/>
          <w:color w:val="000000"/>
        </w:rPr>
      </w:pPr>
      <w:r w:rsidRPr="00BA4954">
        <w:rPr>
          <w:rFonts w:ascii="Times New Roman" w:eastAsia="Times New Roman" w:hAnsi="Times New Roman" w:cs="Times New Roman"/>
          <w:b/>
          <w:bCs/>
        </w:rPr>
        <w:t>Keywords:</w:t>
      </w:r>
      <w:r w:rsidRPr="00BA4954">
        <w:rPr>
          <w:rFonts w:ascii="Times New Roman" w:eastAsia="Times New Roman" w:hAnsi="Times New Roman" w:cs="Times New Roman"/>
        </w:rPr>
        <w:t xml:space="preserve">   </w:t>
      </w:r>
      <w:proofErr w:type="spellStart"/>
      <w:r w:rsidRPr="00BA4954">
        <w:rPr>
          <w:rFonts w:ascii="Times New Roman" w:eastAsia="Times New Roman" w:hAnsi="Times New Roman" w:cs="Times New Roman"/>
          <w:sz w:val="24"/>
          <w:szCs w:val="24"/>
        </w:rPr>
        <w:t>Mosquitoes</w:t>
      </w:r>
      <w:proofErr w:type="spellEnd"/>
      <w:r w:rsidRPr="00BA4954">
        <w:rPr>
          <w:rFonts w:ascii="Times New Roman" w:eastAsia="Times New Roman" w:hAnsi="Times New Roman" w:cs="Times New Roman"/>
          <w:sz w:val="24"/>
          <w:szCs w:val="24"/>
        </w:rPr>
        <w:t>, Insecticides, Résistance</w:t>
      </w:r>
      <w:r w:rsidRPr="00BA4954">
        <w:rPr>
          <w:rFonts w:ascii="Times New Roman" w:eastAsia="Times New Roman" w:hAnsi="Times New Roman" w:cs="Times New Roman"/>
          <w:b/>
          <w:bCs/>
          <w:sz w:val="24"/>
          <w:szCs w:val="24"/>
        </w:rPr>
        <w:t>.</w:t>
      </w:r>
    </w:p>
    <w:p w:rsidR="00A07389" w:rsidRDefault="00A07389"/>
    <w:sectPr w:rsidR="00A07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54"/>
    <w:rsid w:val="003830EF"/>
    <w:rsid w:val="00A07389"/>
    <w:rsid w:val="00BA49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men.geneticienne@gmail.com" TargetMode="External"/><Relationship Id="rId5" Type="http://schemas.openxmlformats.org/officeDocument/2006/relationships/hyperlink" Target="mailto:imen.geneticien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2022-12-20T10:20:00Z</dcterms:created>
  <dcterms:modified xsi:type="dcterms:W3CDTF">2022-12-20T10:20:00Z</dcterms:modified>
</cp:coreProperties>
</file>