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3067B" w:rsidRPr="00F3067B">
        <w:rPr>
          <w:rFonts w:asciiTheme="majorBidi" w:hAnsiTheme="majorBidi" w:cstheme="majorBidi"/>
          <w:b/>
          <w:bCs/>
          <w:sz w:val="28"/>
          <w:szCs w:val="28"/>
        </w:rPr>
        <w:t xml:space="preserve">Physiologie rénale : structure et production d’urine : cours destiné au étudiants de 2 </w:t>
      </w:r>
      <w:proofErr w:type="spellStart"/>
      <w:r w:rsidR="00F3067B" w:rsidRPr="00F3067B">
        <w:rPr>
          <w:rFonts w:asciiTheme="majorBidi" w:hAnsiTheme="majorBidi" w:cstheme="majorBidi"/>
          <w:b/>
          <w:bCs/>
          <w:sz w:val="28"/>
          <w:szCs w:val="28"/>
        </w:rPr>
        <w:t>éme</w:t>
      </w:r>
      <w:proofErr w:type="spellEnd"/>
      <w:r w:rsidR="00F3067B" w:rsidRPr="00F3067B">
        <w:rPr>
          <w:rFonts w:asciiTheme="majorBidi" w:hAnsiTheme="majorBidi" w:cstheme="majorBidi"/>
          <w:b/>
          <w:bCs/>
          <w:sz w:val="28"/>
          <w:szCs w:val="28"/>
        </w:rPr>
        <w:t xml:space="preserve"> année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F3067B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B7A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574</cp:revision>
  <dcterms:created xsi:type="dcterms:W3CDTF">2019-12-10T12:38:00Z</dcterms:created>
  <dcterms:modified xsi:type="dcterms:W3CDTF">2023-06-11T14:04:00Z</dcterms:modified>
</cp:coreProperties>
</file>